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53C0" w:rsidRDefault="006053C0" w:rsidP="006053C0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4EAE02E" wp14:editId="41A6FE42">
                <wp:simplePos x="0" y="0"/>
                <wp:positionH relativeFrom="column">
                  <wp:posOffset>6964680</wp:posOffset>
                </wp:positionH>
                <wp:positionV relativeFrom="paragraph">
                  <wp:posOffset>34290</wp:posOffset>
                </wp:positionV>
                <wp:extent cx="3134995" cy="7029450"/>
                <wp:effectExtent l="38100" t="38100" r="46355" b="3810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4995" cy="7029450"/>
                        </a:xfrm>
                        <a:prstGeom prst="rect">
                          <a:avLst/>
                        </a:prstGeom>
                        <a:ln w="7620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53C0" w:rsidRPr="002158BE" w:rsidRDefault="006053C0" w:rsidP="006053C0">
                            <w:pPr>
                              <w:jc w:val="center"/>
                              <w:rPr>
                                <w:b/>
                                <w:color w:val="C00000"/>
                                <w:szCs w:val="28"/>
                              </w:rPr>
                            </w:pPr>
                            <w:r w:rsidRPr="002158BE">
                              <w:rPr>
                                <w:b/>
                                <w:color w:val="C00000"/>
                                <w:szCs w:val="28"/>
                              </w:rPr>
                              <w:t>МКУК Урус-Мартановского муниципального района «Межпоселенческая центральная библиотека»</w:t>
                            </w:r>
                          </w:p>
                          <w:p w:rsidR="006053C0" w:rsidRDefault="006053C0" w:rsidP="006053C0">
                            <w:pPr>
                              <w:jc w:val="center"/>
                              <w:rPr>
                                <w:b/>
                                <w:szCs w:val="28"/>
                              </w:rPr>
                            </w:pPr>
                          </w:p>
                          <w:p w:rsidR="006053C0" w:rsidRDefault="006053C0" w:rsidP="006053C0">
                            <w:pPr>
                              <w:jc w:val="center"/>
                              <w:rPr>
                                <w:b/>
                                <w:szCs w:val="28"/>
                              </w:rPr>
                            </w:pPr>
                          </w:p>
                          <w:p w:rsidR="006053C0" w:rsidRDefault="006053C0" w:rsidP="006053C0">
                            <w:pPr>
                              <w:jc w:val="center"/>
                              <w:rPr>
                                <w:b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791B59" wp14:editId="611AEB8A">
                                  <wp:extent cx="2926715" cy="3200778"/>
                                  <wp:effectExtent l="0" t="0" r="6985" b="0"/>
                                  <wp:docPr id="9" name="Рисунок 9" descr="https://sunveter.ru/uploads/posts/2016-06/1465377027_15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sunveter.ru/uploads/posts/2016-06/1465377027_15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26715" cy="32007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053C0" w:rsidRDefault="006053C0" w:rsidP="006053C0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i/>
                                <w:szCs w:val="28"/>
                              </w:rPr>
                            </w:pPr>
                          </w:p>
                          <w:p w:rsidR="006053C0" w:rsidRDefault="006053C0" w:rsidP="006053C0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i/>
                                <w:szCs w:val="28"/>
                              </w:rPr>
                            </w:pPr>
                          </w:p>
                          <w:p w:rsidR="006053C0" w:rsidRDefault="006053C0" w:rsidP="006053C0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i/>
                                <w:szCs w:val="28"/>
                              </w:rPr>
                            </w:pPr>
                          </w:p>
                          <w:p w:rsidR="006053C0" w:rsidRPr="002158BE" w:rsidRDefault="006053C0" w:rsidP="006053C0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i/>
                                <w:color w:val="C00000"/>
                                <w:szCs w:val="28"/>
                              </w:rPr>
                            </w:pPr>
                            <w:r w:rsidRPr="002158BE">
                              <w:rPr>
                                <w:rFonts w:ascii="Arial Black" w:hAnsi="Arial Black"/>
                                <w:b/>
                                <w:i/>
                                <w:color w:val="C00000"/>
                                <w:szCs w:val="28"/>
                              </w:rPr>
                              <w:t>Государственная символика России</w:t>
                            </w:r>
                          </w:p>
                          <w:p w:rsidR="006053C0" w:rsidRDefault="006053C0" w:rsidP="006053C0">
                            <w:pPr>
                              <w:jc w:val="center"/>
                              <w:rPr>
                                <w:b/>
                                <w:szCs w:val="28"/>
                              </w:rPr>
                            </w:pPr>
                          </w:p>
                          <w:p w:rsidR="006053C0" w:rsidRDefault="006053C0" w:rsidP="006053C0">
                            <w:pPr>
                              <w:jc w:val="center"/>
                              <w:rPr>
                                <w:b/>
                                <w:szCs w:val="28"/>
                              </w:rPr>
                            </w:pPr>
                          </w:p>
                          <w:p w:rsidR="006053C0" w:rsidRDefault="006053C0" w:rsidP="006053C0">
                            <w:pPr>
                              <w:jc w:val="center"/>
                              <w:rPr>
                                <w:b/>
                                <w:szCs w:val="28"/>
                              </w:rPr>
                            </w:pPr>
                          </w:p>
                          <w:p w:rsidR="006053C0" w:rsidRPr="002158BE" w:rsidRDefault="006053C0" w:rsidP="006053C0">
                            <w:pPr>
                              <w:jc w:val="center"/>
                              <w:rPr>
                                <w:b/>
                                <w:color w:val="C00000"/>
                                <w:szCs w:val="28"/>
                              </w:rPr>
                            </w:pPr>
                            <w:r w:rsidRPr="002158BE">
                              <w:rPr>
                                <w:b/>
                                <w:color w:val="C00000"/>
                                <w:szCs w:val="28"/>
                              </w:rPr>
                              <w:t>г.Урус-Мартан</w:t>
                            </w:r>
                          </w:p>
                          <w:p w:rsidR="006053C0" w:rsidRPr="002158BE" w:rsidRDefault="006053C0" w:rsidP="006053C0">
                            <w:pPr>
                              <w:jc w:val="center"/>
                              <w:rPr>
                                <w:b/>
                                <w:color w:val="C00000"/>
                                <w:szCs w:val="28"/>
                              </w:rPr>
                            </w:pPr>
                            <w:r w:rsidRPr="002158BE">
                              <w:rPr>
                                <w:b/>
                                <w:color w:val="C00000"/>
                                <w:szCs w:val="28"/>
                              </w:rPr>
                              <w:t>2021 г.</w:t>
                            </w:r>
                          </w:p>
                          <w:p w:rsidR="006053C0" w:rsidRDefault="006053C0" w:rsidP="006053C0">
                            <w:pPr>
                              <w:jc w:val="center"/>
                              <w:rPr>
                                <w:b/>
                                <w:szCs w:val="28"/>
                              </w:rPr>
                            </w:pPr>
                          </w:p>
                          <w:p w:rsidR="006053C0" w:rsidRDefault="006053C0" w:rsidP="006053C0">
                            <w:pPr>
                              <w:jc w:val="center"/>
                              <w:rPr>
                                <w:b/>
                                <w:szCs w:val="28"/>
                              </w:rPr>
                            </w:pPr>
                          </w:p>
                          <w:p w:rsidR="006053C0" w:rsidRDefault="006053C0" w:rsidP="006053C0">
                            <w:pPr>
                              <w:jc w:val="center"/>
                              <w:rPr>
                                <w:b/>
                                <w:szCs w:val="28"/>
                              </w:rPr>
                            </w:pPr>
                          </w:p>
                          <w:p w:rsidR="006053C0" w:rsidRDefault="006053C0" w:rsidP="006053C0">
                            <w:pPr>
                              <w:jc w:val="center"/>
                              <w:rPr>
                                <w:b/>
                                <w:szCs w:val="28"/>
                              </w:rPr>
                            </w:pPr>
                          </w:p>
                          <w:p w:rsidR="006053C0" w:rsidRDefault="006053C0" w:rsidP="006053C0">
                            <w:pPr>
                              <w:rPr>
                                <w:b/>
                                <w:szCs w:val="28"/>
                              </w:rPr>
                            </w:pPr>
                          </w:p>
                          <w:p w:rsidR="006053C0" w:rsidRDefault="006053C0" w:rsidP="006053C0">
                            <w:pPr>
                              <w:rPr>
                                <w:b/>
                                <w:szCs w:val="28"/>
                              </w:rPr>
                            </w:pPr>
                          </w:p>
                          <w:p w:rsidR="006053C0" w:rsidRDefault="006053C0" w:rsidP="006053C0">
                            <w:pPr>
                              <w:rPr>
                                <w:b/>
                                <w:szCs w:val="28"/>
                              </w:rPr>
                            </w:pPr>
                          </w:p>
                          <w:p w:rsidR="006053C0" w:rsidRDefault="006053C0" w:rsidP="006053C0">
                            <w:pPr>
                              <w:rPr>
                                <w:b/>
                                <w:szCs w:val="28"/>
                              </w:rPr>
                            </w:pPr>
                          </w:p>
                          <w:p w:rsidR="006053C0" w:rsidRDefault="006053C0" w:rsidP="006053C0">
                            <w:pPr>
                              <w:rPr>
                                <w:b/>
                                <w:szCs w:val="28"/>
                              </w:rPr>
                            </w:pPr>
                          </w:p>
                          <w:p w:rsidR="006053C0" w:rsidRDefault="006053C0" w:rsidP="006053C0">
                            <w:pPr>
                              <w:jc w:val="center"/>
                              <w:rPr>
                                <w:b/>
                                <w:szCs w:val="28"/>
                              </w:rPr>
                            </w:pPr>
                          </w:p>
                          <w:p w:rsidR="006053C0" w:rsidRDefault="006053C0" w:rsidP="006053C0">
                            <w:pPr>
                              <w:jc w:val="center"/>
                              <w:rPr>
                                <w:b/>
                                <w:szCs w:val="28"/>
                              </w:rPr>
                            </w:pPr>
                          </w:p>
                          <w:p w:rsidR="006053C0" w:rsidRDefault="006053C0" w:rsidP="006053C0">
                            <w:pPr>
                              <w:jc w:val="center"/>
                              <w:rPr>
                                <w:b/>
                                <w:szCs w:val="28"/>
                              </w:rPr>
                            </w:pPr>
                          </w:p>
                          <w:p w:rsidR="006053C0" w:rsidRDefault="006053C0" w:rsidP="006053C0">
                            <w:pPr>
                              <w:jc w:val="center"/>
                              <w:rPr>
                                <w:b/>
                                <w:szCs w:val="28"/>
                              </w:rPr>
                            </w:pPr>
                          </w:p>
                          <w:p w:rsidR="006053C0" w:rsidRDefault="006053C0" w:rsidP="006053C0">
                            <w:pPr>
                              <w:jc w:val="center"/>
                              <w:rPr>
                                <w:b/>
                                <w:szCs w:val="28"/>
                              </w:rPr>
                            </w:pPr>
                          </w:p>
                          <w:p w:rsidR="006053C0" w:rsidRDefault="006053C0" w:rsidP="006053C0">
                            <w:pPr>
                              <w:jc w:val="center"/>
                              <w:rPr>
                                <w:b/>
                                <w:szCs w:val="28"/>
                              </w:rPr>
                            </w:pPr>
                          </w:p>
                          <w:p w:rsidR="006053C0" w:rsidRDefault="006053C0" w:rsidP="006053C0">
                            <w:pPr>
                              <w:jc w:val="center"/>
                              <w:rPr>
                                <w:b/>
                                <w:szCs w:val="28"/>
                              </w:rPr>
                            </w:pPr>
                          </w:p>
                          <w:p w:rsidR="006053C0" w:rsidRDefault="006053C0" w:rsidP="006053C0">
                            <w:pPr>
                              <w:jc w:val="center"/>
                              <w:rPr>
                                <w:b/>
                                <w:szCs w:val="28"/>
                              </w:rPr>
                            </w:pPr>
                          </w:p>
                          <w:p w:rsidR="006053C0" w:rsidRDefault="006053C0" w:rsidP="006053C0">
                            <w:pPr>
                              <w:jc w:val="center"/>
                              <w:rPr>
                                <w:b/>
                                <w:szCs w:val="28"/>
                              </w:rPr>
                            </w:pPr>
                          </w:p>
                          <w:p w:rsidR="006053C0" w:rsidRDefault="006053C0" w:rsidP="006053C0">
                            <w:pPr>
                              <w:jc w:val="center"/>
                              <w:rPr>
                                <w:b/>
                                <w:szCs w:val="28"/>
                              </w:rPr>
                            </w:pPr>
                          </w:p>
                          <w:p w:rsidR="006053C0" w:rsidRDefault="006053C0" w:rsidP="006053C0">
                            <w:pPr>
                              <w:jc w:val="center"/>
                              <w:rPr>
                                <w:b/>
                                <w:szCs w:val="28"/>
                              </w:rPr>
                            </w:pPr>
                          </w:p>
                          <w:p w:rsidR="006053C0" w:rsidRPr="003536A7" w:rsidRDefault="006053C0" w:rsidP="006053C0">
                            <w:pPr>
                              <w:jc w:val="center"/>
                              <w:rPr>
                                <w:b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EAE02E" id="Прямоугольник 1" o:spid="_x0000_s1026" style="position:absolute;margin-left:548.4pt;margin-top:2.7pt;width:246.85pt;height:553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" fillcolor="white [3201]" strokecolor="#974706 [1609]" strokeweight="6pt">
                <v:textbox>
                  <w:txbxContent>
                    <w:p w:rsidR="006053C0" w:rsidRPr="002158BE" w:rsidRDefault="006053C0" w:rsidP="006053C0">
                      <w:pPr>
                        <w:jc w:val="center"/>
                        <w:rPr>
                          <w:b/>
                          <w:color w:val="C00000"/>
                          <w:szCs w:val="28"/>
                        </w:rPr>
                      </w:pPr>
                      <w:r w:rsidRPr="002158BE">
                        <w:rPr>
                          <w:b/>
                          <w:color w:val="C00000"/>
                          <w:szCs w:val="28"/>
                        </w:rPr>
                        <w:t>МКУК Урус-Мартановского муниципального района «Межпоселенческая центральная библиотека»</w:t>
                      </w:r>
                    </w:p>
                    <w:p w:rsidR="006053C0" w:rsidRDefault="006053C0" w:rsidP="006053C0">
                      <w:pPr>
                        <w:jc w:val="center"/>
                        <w:rPr>
                          <w:b/>
                          <w:szCs w:val="28"/>
                        </w:rPr>
                      </w:pPr>
                    </w:p>
                    <w:p w:rsidR="006053C0" w:rsidRDefault="006053C0" w:rsidP="006053C0">
                      <w:pPr>
                        <w:jc w:val="center"/>
                        <w:rPr>
                          <w:b/>
                          <w:szCs w:val="28"/>
                        </w:rPr>
                      </w:pPr>
                    </w:p>
                    <w:p w:rsidR="006053C0" w:rsidRDefault="006053C0" w:rsidP="006053C0">
                      <w:pPr>
                        <w:jc w:val="center"/>
                        <w:rPr>
                          <w:b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0791B59" wp14:editId="611AEB8A">
                            <wp:extent cx="2926715" cy="3200778"/>
                            <wp:effectExtent l="0" t="0" r="6985" b="0"/>
                            <wp:docPr id="9" name="Рисунок 9" descr="https://sunveter.ru/uploads/posts/2016-06/1465377027_15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sunveter.ru/uploads/posts/2016-06/1465377027_15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26715" cy="320077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053C0" w:rsidRDefault="006053C0" w:rsidP="006053C0">
                      <w:pPr>
                        <w:jc w:val="center"/>
                        <w:rPr>
                          <w:rFonts w:ascii="Arial Black" w:hAnsi="Arial Black"/>
                          <w:b/>
                          <w:i/>
                          <w:szCs w:val="28"/>
                        </w:rPr>
                      </w:pPr>
                    </w:p>
                    <w:p w:rsidR="006053C0" w:rsidRDefault="006053C0" w:rsidP="006053C0">
                      <w:pPr>
                        <w:jc w:val="center"/>
                        <w:rPr>
                          <w:rFonts w:ascii="Arial Black" w:hAnsi="Arial Black"/>
                          <w:b/>
                          <w:i/>
                          <w:szCs w:val="28"/>
                        </w:rPr>
                      </w:pPr>
                    </w:p>
                    <w:p w:rsidR="006053C0" w:rsidRDefault="006053C0" w:rsidP="006053C0">
                      <w:pPr>
                        <w:jc w:val="center"/>
                        <w:rPr>
                          <w:rFonts w:ascii="Arial Black" w:hAnsi="Arial Black"/>
                          <w:b/>
                          <w:i/>
                          <w:szCs w:val="28"/>
                        </w:rPr>
                      </w:pPr>
                    </w:p>
                    <w:p w:rsidR="006053C0" w:rsidRPr="002158BE" w:rsidRDefault="006053C0" w:rsidP="006053C0">
                      <w:pPr>
                        <w:jc w:val="center"/>
                        <w:rPr>
                          <w:rFonts w:ascii="Arial Black" w:hAnsi="Arial Black"/>
                          <w:b/>
                          <w:i/>
                          <w:color w:val="C00000"/>
                          <w:szCs w:val="28"/>
                        </w:rPr>
                      </w:pPr>
                      <w:r w:rsidRPr="002158BE">
                        <w:rPr>
                          <w:rFonts w:ascii="Arial Black" w:hAnsi="Arial Black"/>
                          <w:b/>
                          <w:i/>
                          <w:color w:val="C00000"/>
                          <w:szCs w:val="28"/>
                        </w:rPr>
                        <w:t>Государственная символика России</w:t>
                      </w:r>
                    </w:p>
                    <w:p w:rsidR="006053C0" w:rsidRDefault="006053C0" w:rsidP="006053C0">
                      <w:pPr>
                        <w:jc w:val="center"/>
                        <w:rPr>
                          <w:b/>
                          <w:szCs w:val="28"/>
                        </w:rPr>
                      </w:pPr>
                    </w:p>
                    <w:p w:rsidR="006053C0" w:rsidRDefault="006053C0" w:rsidP="006053C0">
                      <w:pPr>
                        <w:jc w:val="center"/>
                        <w:rPr>
                          <w:b/>
                          <w:szCs w:val="28"/>
                        </w:rPr>
                      </w:pPr>
                    </w:p>
                    <w:p w:rsidR="006053C0" w:rsidRDefault="006053C0" w:rsidP="006053C0">
                      <w:pPr>
                        <w:jc w:val="center"/>
                        <w:rPr>
                          <w:b/>
                          <w:szCs w:val="28"/>
                        </w:rPr>
                      </w:pPr>
                    </w:p>
                    <w:p w:rsidR="006053C0" w:rsidRPr="002158BE" w:rsidRDefault="006053C0" w:rsidP="006053C0">
                      <w:pPr>
                        <w:jc w:val="center"/>
                        <w:rPr>
                          <w:b/>
                          <w:color w:val="C00000"/>
                          <w:szCs w:val="28"/>
                        </w:rPr>
                      </w:pPr>
                      <w:r w:rsidRPr="002158BE">
                        <w:rPr>
                          <w:b/>
                          <w:color w:val="C00000"/>
                          <w:szCs w:val="28"/>
                        </w:rPr>
                        <w:t>г.Урус-Мартан</w:t>
                      </w:r>
                    </w:p>
                    <w:p w:rsidR="006053C0" w:rsidRPr="002158BE" w:rsidRDefault="006053C0" w:rsidP="006053C0">
                      <w:pPr>
                        <w:jc w:val="center"/>
                        <w:rPr>
                          <w:b/>
                          <w:color w:val="C00000"/>
                          <w:szCs w:val="28"/>
                        </w:rPr>
                      </w:pPr>
                      <w:r w:rsidRPr="002158BE">
                        <w:rPr>
                          <w:b/>
                          <w:color w:val="C00000"/>
                          <w:szCs w:val="28"/>
                        </w:rPr>
                        <w:t>2021 г.</w:t>
                      </w:r>
                    </w:p>
                    <w:p w:rsidR="006053C0" w:rsidRDefault="006053C0" w:rsidP="006053C0">
                      <w:pPr>
                        <w:jc w:val="center"/>
                        <w:rPr>
                          <w:b/>
                          <w:szCs w:val="28"/>
                        </w:rPr>
                      </w:pPr>
                    </w:p>
                    <w:p w:rsidR="006053C0" w:rsidRDefault="006053C0" w:rsidP="006053C0">
                      <w:pPr>
                        <w:jc w:val="center"/>
                        <w:rPr>
                          <w:b/>
                          <w:szCs w:val="28"/>
                        </w:rPr>
                      </w:pPr>
                    </w:p>
                    <w:p w:rsidR="006053C0" w:rsidRDefault="006053C0" w:rsidP="006053C0">
                      <w:pPr>
                        <w:jc w:val="center"/>
                        <w:rPr>
                          <w:b/>
                          <w:szCs w:val="28"/>
                        </w:rPr>
                      </w:pPr>
                    </w:p>
                    <w:p w:rsidR="006053C0" w:rsidRDefault="006053C0" w:rsidP="006053C0">
                      <w:pPr>
                        <w:jc w:val="center"/>
                        <w:rPr>
                          <w:b/>
                          <w:szCs w:val="28"/>
                        </w:rPr>
                      </w:pPr>
                    </w:p>
                    <w:p w:rsidR="006053C0" w:rsidRDefault="006053C0" w:rsidP="006053C0">
                      <w:pPr>
                        <w:rPr>
                          <w:b/>
                          <w:szCs w:val="28"/>
                        </w:rPr>
                      </w:pPr>
                    </w:p>
                    <w:p w:rsidR="006053C0" w:rsidRDefault="006053C0" w:rsidP="006053C0">
                      <w:pPr>
                        <w:rPr>
                          <w:b/>
                          <w:szCs w:val="28"/>
                        </w:rPr>
                      </w:pPr>
                    </w:p>
                    <w:p w:rsidR="006053C0" w:rsidRDefault="006053C0" w:rsidP="006053C0">
                      <w:pPr>
                        <w:rPr>
                          <w:b/>
                          <w:szCs w:val="28"/>
                        </w:rPr>
                      </w:pPr>
                    </w:p>
                    <w:p w:rsidR="006053C0" w:rsidRDefault="006053C0" w:rsidP="006053C0">
                      <w:pPr>
                        <w:rPr>
                          <w:b/>
                          <w:szCs w:val="28"/>
                        </w:rPr>
                      </w:pPr>
                    </w:p>
                    <w:p w:rsidR="006053C0" w:rsidRDefault="006053C0" w:rsidP="006053C0">
                      <w:pPr>
                        <w:rPr>
                          <w:b/>
                          <w:szCs w:val="28"/>
                        </w:rPr>
                      </w:pPr>
                    </w:p>
                    <w:p w:rsidR="006053C0" w:rsidRDefault="006053C0" w:rsidP="006053C0">
                      <w:pPr>
                        <w:jc w:val="center"/>
                        <w:rPr>
                          <w:b/>
                          <w:szCs w:val="28"/>
                        </w:rPr>
                      </w:pPr>
                    </w:p>
                    <w:p w:rsidR="006053C0" w:rsidRDefault="006053C0" w:rsidP="006053C0">
                      <w:pPr>
                        <w:jc w:val="center"/>
                        <w:rPr>
                          <w:b/>
                          <w:szCs w:val="28"/>
                        </w:rPr>
                      </w:pPr>
                    </w:p>
                    <w:p w:rsidR="006053C0" w:rsidRDefault="006053C0" w:rsidP="006053C0">
                      <w:pPr>
                        <w:jc w:val="center"/>
                        <w:rPr>
                          <w:b/>
                          <w:szCs w:val="28"/>
                        </w:rPr>
                      </w:pPr>
                    </w:p>
                    <w:p w:rsidR="006053C0" w:rsidRDefault="006053C0" w:rsidP="006053C0">
                      <w:pPr>
                        <w:jc w:val="center"/>
                        <w:rPr>
                          <w:b/>
                          <w:szCs w:val="28"/>
                        </w:rPr>
                      </w:pPr>
                    </w:p>
                    <w:p w:rsidR="006053C0" w:rsidRDefault="006053C0" w:rsidP="006053C0">
                      <w:pPr>
                        <w:jc w:val="center"/>
                        <w:rPr>
                          <w:b/>
                          <w:szCs w:val="28"/>
                        </w:rPr>
                      </w:pPr>
                    </w:p>
                    <w:p w:rsidR="006053C0" w:rsidRDefault="006053C0" w:rsidP="006053C0">
                      <w:pPr>
                        <w:jc w:val="center"/>
                        <w:rPr>
                          <w:b/>
                          <w:szCs w:val="28"/>
                        </w:rPr>
                      </w:pPr>
                    </w:p>
                    <w:p w:rsidR="006053C0" w:rsidRDefault="006053C0" w:rsidP="006053C0">
                      <w:pPr>
                        <w:jc w:val="center"/>
                        <w:rPr>
                          <w:b/>
                          <w:szCs w:val="28"/>
                        </w:rPr>
                      </w:pPr>
                    </w:p>
                    <w:p w:rsidR="006053C0" w:rsidRDefault="006053C0" w:rsidP="006053C0">
                      <w:pPr>
                        <w:jc w:val="center"/>
                        <w:rPr>
                          <w:b/>
                          <w:szCs w:val="28"/>
                        </w:rPr>
                      </w:pPr>
                    </w:p>
                    <w:p w:rsidR="006053C0" w:rsidRDefault="006053C0" w:rsidP="006053C0">
                      <w:pPr>
                        <w:jc w:val="center"/>
                        <w:rPr>
                          <w:b/>
                          <w:szCs w:val="28"/>
                        </w:rPr>
                      </w:pPr>
                    </w:p>
                    <w:p w:rsidR="006053C0" w:rsidRDefault="006053C0" w:rsidP="006053C0">
                      <w:pPr>
                        <w:jc w:val="center"/>
                        <w:rPr>
                          <w:b/>
                          <w:szCs w:val="28"/>
                        </w:rPr>
                      </w:pPr>
                    </w:p>
                    <w:p w:rsidR="006053C0" w:rsidRDefault="006053C0" w:rsidP="006053C0">
                      <w:pPr>
                        <w:jc w:val="center"/>
                        <w:rPr>
                          <w:b/>
                          <w:szCs w:val="28"/>
                        </w:rPr>
                      </w:pPr>
                    </w:p>
                    <w:p w:rsidR="006053C0" w:rsidRPr="003536A7" w:rsidRDefault="006053C0" w:rsidP="006053C0">
                      <w:pPr>
                        <w:jc w:val="center"/>
                        <w:rPr>
                          <w:b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E74F0A2" wp14:editId="27405BB5">
                <wp:simplePos x="0" y="0"/>
                <wp:positionH relativeFrom="column">
                  <wp:posOffset>3402330</wp:posOffset>
                </wp:positionH>
                <wp:positionV relativeFrom="paragraph">
                  <wp:posOffset>24765</wp:posOffset>
                </wp:positionV>
                <wp:extent cx="3305175" cy="7048500"/>
                <wp:effectExtent l="38100" t="38100" r="47625" b="3810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5175" cy="7048500"/>
                        </a:xfrm>
                        <a:prstGeom prst="rect">
                          <a:avLst/>
                        </a:prstGeom>
                        <a:ln w="7620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53C0" w:rsidRPr="006F7744" w:rsidRDefault="006053C0" w:rsidP="006053C0">
                            <w:pPr>
                              <w:jc w:val="both"/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6F7744">
                              <w:rPr>
                                <w:color w:val="FF0000"/>
                                <w:sz w:val="18"/>
                                <w:szCs w:val="18"/>
                              </w:rPr>
                              <w:t>в государственном гербе всадник «едет», то есть конь стоит на трёх ногах, а одна передняя поднята; в гербе Москвы — «скачет»: конь опирается на две задние ноги, обе передние</w:t>
                            </w:r>
                            <w:r w:rsidRPr="006F7744">
                              <w:rPr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F7744">
                              <w:rPr>
                                <w:color w:val="FF0000"/>
                                <w:sz w:val="18"/>
                                <w:szCs w:val="18"/>
                              </w:rPr>
                              <w:t>подняты;</w:t>
                            </w:r>
                          </w:p>
                          <w:p w:rsidR="006053C0" w:rsidRPr="006F7744" w:rsidRDefault="006053C0" w:rsidP="006053C0">
                            <w:pPr>
                              <w:jc w:val="both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6F7744">
                              <w:rPr>
                                <w:color w:val="FF0000"/>
                                <w:sz w:val="18"/>
                                <w:szCs w:val="18"/>
                              </w:rPr>
                              <w:t>в Государственном гербе всадник не имеет головного убора — в гербе Москвы голова всадника покрыта шлемом;</w:t>
                            </w:r>
                          </w:p>
                          <w:p w:rsidR="006053C0" w:rsidRPr="006F7744" w:rsidRDefault="006053C0" w:rsidP="006053C0">
                            <w:pPr>
                              <w:jc w:val="both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6F7744">
                              <w:rPr>
                                <w:color w:val="FF0000"/>
                                <w:sz w:val="18"/>
                                <w:szCs w:val="18"/>
                              </w:rPr>
                              <w:t>в Государственном гербе дракон, поражённый всадником, опрокинут на спину и попран конём — в гербе Москвы дракон стоит на четырёх лапах и поворачивает голову к всаднику;</w:t>
                            </w:r>
                          </w:p>
                          <w:p w:rsidR="006053C0" w:rsidRPr="006F7744" w:rsidRDefault="006053C0" w:rsidP="006053C0">
                            <w:pPr>
                              <w:jc w:val="both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6F7744">
                              <w:rPr>
                                <w:color w:val="FF0000"/>
                                <w:sz w:val="18"/>
                                <w:szCs w:val="18"/>
                              </w:rPr>
                              <w:t>наконец, есть разница в толковании: в Государственном гербе изображается светский всадник, в гербе Москвы — святой Георгий.</w:t>
                            </w:r>
                          </w:p>
                          <w:p w:rsidR="006053C0" w:rsidRPr="006F7744" w:rsidRDefault="006053C0" w:rsidP="006053C0">
                            <w:pPr>
                              <w:jc w:val="both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6F7744">
                              <w:rPr>
                                <w:color w:val="FF0000"/>
                                <w:sz w:val="18"/>
                                <w:szCs w:val="18"/>
                              </w:rPr>
                              <w:t>Как используется Государственный герб России</w:t>
                            </w:r>
                          </w:p>
                          <w:p w:rsidR="006053C0" w:rsidRPr="006F7744" w:rsidRDefault="006053C0" w:rsidP="006053C0">
                            <w:pPr>
                              <w:jc w:val="both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6F7744">
                              <w:rPr>
                                <w:color w:val="FF0000"/>
                                <w:sz w:val="18"/>
                                <w:szCs w:val="18"/>
                              </w:rPr>
                              <w:t>Правила использования Государственного герба установлены законом «О Государственном гербе Российской Федерации».</w:t>
                            </w:r>
                          </w:p>
                          <w:p w:rsidR="006053C0" w:rsidRPr="006F7744" w:rsidRDefault="006053C0" w:rsidP="006053C0">
                            <w:pPr>
                              <w:jc w:val="both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6F7744">
                              <w:rPr>
                                <w:color w:val="FF0000"/>
                                <w:sz w:val="18"/>
                                <w:szCs w:val="18"/>
                              </w:rPr>
                              <w:t>Закон позволяет изображать Государственный герб цветным или одноцветным.</w:t>
                            </w:r>
                          </w:p>
                          <w:p w:rsidR="006053C0" w:rsidRPr="006F7744" w:rsidRDefault="006053C0" w:rsidP="006053C0">
                            <w:pPr>
                              <w:jc w:val="both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6F7744">
                              <w:rPr>
                                <w:color w:val="FF0000"/>
                                <w:sz w:val="18"/>
                                <w:szCs w:val="18"/>
                              </w:rPr>
                              <w:t>По закону Государственный герб может изображаться полностью или в виде двуглавого орла со всеми атрибутами, но без геральдического щита.</w:t>
                            </w:r>
                          </w:p>
                          <w:p w:rsidR="006053C0" w:rsidRPr="006F7744" w:rsidRDefault="006053C0" w:rsidP="006053C0">
                            <w:pPr>
                              <w:jc w:val="both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6F7744">
                              <w:rPr>
                                <w:color w:val="FF0000"/>
                                <w:sz w:val="18"/>
                                <w:szCs w:val="18"/>
                              </w:rPr>
                              <w:t>Это отвечает старинной традиции использования российского Государственного герба.</w:t>
                            </w:r>
                          </w:p>
                          <w:p w:rsidR="006053C0" w:rsidRPr="006F7744" w:rsidRDefault="006053C0" w:rsidP="006053C0">
                            <w:pPr>
                              <w:jc w:val="both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6F7744">
                              <w:rPr>
                                <w:color w:val="FF0000"/>
                                <w:sz w:val="18"/>
                                <w:szCs w:val="18"/>
                              </w:rPr>
                              <w:t>Правила соблюдения цветов при изображении герба без щита те же, что и при изображении со щитом.</w:t>
                            </w:r>
                          </w:p>
                          <w:p w:rsidR="006053C0" w:rsidRPr="006F7744" w:rsidRDefault="006053C0" w:rsidP="006053C0">
                            <w:pPr>
                              <w:jc w:val="both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6F7744">
                              <w:rPr>
                                <w:color w:val="FF0000"/>
                                <w:sz w:val="18"/>
                                <w:szCs w:val="18"/>
                              </w:rPr>
                              <w:t>Законом установлены жёсткие рамки использования изображений Государственного герба: он должен помещаться на зданиях, в которых расположены органы государственной власти, в кабинетах их руководителей, на бланках законов и других законодательных актов, бланках государственных документов и печатях государственных организаций.</w:t>
                            </w:r>
                          </w:p>
                          <w:p w:rsidR="006053C0" w:rsidRPr="006F7744" w:rsidRDefault="006053C0" w:rsidP="006053C0">
                            <w:pPr>
                              <w:jc w:val="both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6F7744">
                              <w:rPr>
                                <w:color w:val="FF0000"/>
                                <w:sz w:val="18"/>
                                <w:szCs w:val="18"/>
                              </w:rPr>
                              <w:t>Не предусмотренные законом случаи официального использования Государственного герба допускаются только с разрешения Президента Российской Федерации.</w:t>
                            </w:r>
                          </w:p>
                          <w:p w:rsidR="006053C0" w:rsidRPr="006F7744" w:rsidRDefault="006053C0" w:rsidP="006053C0">
                            <w:pPr>
                              <w:jc w:val="both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6F7744">
                              <w:rPr>
                                <w:color w:val="FF0000"/>
                                <w:sz w:val="18"/>
                                <w:szCs w:val="18"/>
                              </w:rPr>
                              <w:t>На основе Государственного герба строятся эмблемы органов федеральной исполнительной власти — министерств и ведомств: они представляют собой двуглавого орла, у которого некоторые атрибуты (например, скипетр и держава в лапах, щит на груди) заменяются знаками, указывающими на профиль министерства.</w:t>
                            </w:r>
                          </w:p>
                          <w:p w:rsidR="006053C0" w:rsidRPr="006F7744" w:rsidRDefault="006053C0" w:rsidP="006053C0">
                            <w:pPr>
                              <w:jc w:val="both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6F7744">
                              <w:rPr>
                                <w:color w:val="FF0000"/>
                                <w:sz w:val="18"/>
                                <w:szCs w:val="18"/>
                              </w:rPr>
                              <w:t>Таким образом, герб служит знаком, указывающим на государство и государственную власть.</w:t>
                            </w:r>
                          </w:p>
                          <w:p w:rsidR="006053C0" w:rsidRDefault="006053C0" w:rsidP="006053C0">
                            <w:pPr>
                              <w:rPr>
                                <w:b/>
                                <w:szCs w:val="28"/>
                              </w:rPr>
                            </w:pPr>
                          </w:p>
                          <w:p w:rsidR="006053C0" w:rsidRDefault="006053C0" w:rsidP="006053C0">
                            <w:pPr>
                              <w:jc w:val="center"/>
                              <w:rPr>
                                <w:b/>
                                <w:szCs w:val="28"/>
                              </w:rPr>
                            </w:pPr>
                          </w:p>
                          <w:p w:rsidR="006053C0" w:rsidRPr="002158BE" w:rsidRDefault="006053C0" w:rsidP="006053C0">
                            <w:pPr>
                              <w:jc w:val="center"/>
                              <w:rPr>
                                <w:rFonts w:eastAsia="Calibri" w:cs="Times New Roman"/>
                                <w:b/>
                                <w:i/>
                                <w:color w:val="C00000"/>
                                <w:sz w:val="24"/>
                                <w:u w:val="single"/>
                              </w:rPr>
                            </w:pPr>
                            <w:r w:rsidRPr="002158BE">
                              <w:rPr>
                                <w:rFonts w:eastAsia="Calibri" w:cs="Times New Roman"/>
                                <w:b/>
                                <w:i/>
                                <w:color w:val="C00000"/>
                                <w:sz w:val="24"/>
                                <w:u w:val="single"/>
                              </w:rPr>
                              <w:t>Методико-библиографический</w:t>
                            </w:r>
                          </w:p>
                          <w:p w:rsidR="006053C0" w:rsidRPr="002158BE" w:rsidRDefault="006053C0" w:rsidP="006053C0">
                            <w:pPr>
                              <w:jc w:val="center"/>
                              <w:rPr>
                                <w:rFonts w:eastAsia="Calibri" w:cs="Times New Roman"/>
                                <w:b/>
                                <w:i/>
                                <w:color w:val="C00000"/>
                                <w:sz w:val="24"/>
                                <w:u w:val="single"/>
                              </w:rPr>
                            </w:pPr>
                            <w:r w:rsidRPr="002158BE">
                              <w:rPr>
                                <w:rFonts w:eastAsia="Calibri" w:cs="Times New Roman"/>
                                <w:b/>
                                <w:i/>
                                <w:color w:val="C00000"/>
                                <w:sz w:val="24"/>
                                <w:u w:val="single"/>
                              </w:rPr>
                              <w:t>отдел</w:t>
                            </w:r>
                          </w:p>
                          <w:p w:rsidR="006053C0" w:rsidRPr="00042F94" w:rsidRDefault="006053C0" w:rsidP="006053C0">
                            <w:pPr>
                              <w:pStyle w:val="a6"/>
                              <w:ind w:left="0"/>
                              <w:jc w:val="both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6053C0" w:rsidRPr="003D3027" w:rsidRDefault="006053C0" w:rsidP="006053C0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:rsidR="006053C0" w:rsidRDefault="006053C0" w:rsidP="006053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74F0A2" id="Прямоугольник 2" o:spid="_x0000_s1027" style="position:absolute;margin-left:267.9pt;margin-top:1.95pt;width:260.25pt;height:5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" fillcolor="white [3201]" strokecolor="#974706 [1609]" strokeweight="6pt">
                <v:textbox>
                  <w:txbxContent>
                    <w:p w:rsidR="006053C0" w:rsidRPr="006F7744" w:rsidRDefault="006053C0" w:rsidP="006053C0">
                      <w:pPr>
                        <w:jc w:val="both"/>
                        <w:rPr>
                          <w:color w:val="FF0000"/>
                          <w:sz w:val="20"/>
                          <w:szCs w:val="20"/>
                        </w:rPr>
                      </w:pPr>
                      <w:r w:rsidRPr="006F7744">
                        <w:rPr>
                          <w:color w:val="FF0000"/>
                          <w:sz w:val="18"/>
                          <w:szCs w:val="18"/>
                        </w:rPr>
                        <w:t>в государственном гербе всадник «едет», то есть конь стоит на трёх ногах, а одна передняя поднята; в гербе Москвы — «скачет»: конь опирается на две задние ноги, обе передние</w:t>
                      </w:r>
                      <w:r w:rsidRPr="006F7744">
                        <w:rPr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  <w:r w:rsidRPr="006F7744">
                        <w:rPr>
                          <w:color w:val="FF0000"/>
                          <w:sz w:val="18"/>
                          <w:szCs w:val="18"/>
                        </w:rPr>
                        <w:t>подняты;</w:t>
                      </w:r>
                    </w:p>
                    <w:p w:rsidR="006053C0" w:rsidRPr="006F7744" w:rsidRDefault="006053C0" w:rsidP="006053C0">
                      <w:pPr>
                        <w:jc w:val="both"/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6F7744">
                        <w:rPr>
                          <w:color w:val="FF0000"/>
                          <w:sz w:val="18"/>
                          <w:szCs w:val="18"/>
                        </w:rPr>
                        <w:t>в Государственном гербе всадник не имеет головного убора — в гербе Москвы голова всадника покрыта шлемом;</w:t>
                      </w:r>
                    </w:p>
                    <w:p w:rsidR="006053C0" w:rsidRPr="006F7744" w:rsidRDefault="006053C0" w:rsidP="006053C0">
                      <w:pPr>
                        <w:jc w:val="both"/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6F7744">
                        <w:rPr>
                          <w:color w:val="FF0000"/>
                          <w:sz w:val="18"/>
                          <w:szCs w:val="18"/>
                        </w:rPr>
                        <w:t>в Государственном гербе дракон, поражённый всадником, опрокинут на спину и попран конём — в гербе Москвы дракон стоит на четырёх лапах и поворачивает голову к всаднику;</w:t>
                      </w:r>
                    </w:p>
                    <w:p w:rsidR="006053C0" w:rsidRPr="006F7744" w:rsidRDefault="006053C0" w:rsidP="006053C0">
                      <w:pPr>
                        <w:jc w:val="both"/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6F7744">
                        <w:rPr>
                          <w:color w:val="FF0000"/>
                          <w:sz w:val="18"/>
                          <w:szCs w:val="18"/>
                        </w:rPr>
                        <w:t>наконец, есть разница в толковании: в Государственном гербе изображается светский всадник, в гербе Москвы — святой Георгий.</w:t>
                      </w:r>
                    </w:p>
                    <w:p w:rsidR="006053C0" w:rsidRPr="006F7744" w:rsidRDefault="006053C0" w:rsidP="006053C0">
                      <w:pPr>
                        <w:jc w:val="both"/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6F7744">
                        <w:rPr>
                          <w:color w:val="FF0000"/>
                          <w:sz w:val="18"/>
                          <w:szCs w:val="18"/>
                        </w:rPr>
                        <w:t>Как используется Государственный герб России</w:t>
                      </w:r>
                    </w:p>
                    <w:p w:rsidR="006053C0" w:rsidRPr="006F7744" w:rsidRDefault="006053C0" w:rsidP="006053C0">
                      <w:pPr>
                        <w:jc w:val="both"/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6F7744">
                        <w:rPr>
                          <w:color w:val="FF0000"/>
                          <w:sz w:val="18"/>
                          <w:szCs w:val="18"/>
                        </w:rPr>
                        <w:t>Правила использования Государственного герба установлены законом «О Государственном гербе Российской Федерации».</w:t>
                      </w:r>
                    </w:p>
                    <w:p w:rsidR="006053C0" w:rsidRPr="006F7744" w:rsidRDefault="006053C0" w:rsidP="006053C0">
                      <w:pPr>
                        <w:jc w:val="both"/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6F7744">
                        <w:rPr>
                          <w:color w:val="FF0000"/>
                          <w:sz w:val="18"/>
                          <w:szCs w:val="18"/>
                        </w:rPr>
                        <w:t>Закон позволяет изображать Государственный герб цветным или одноцветным.</w:t>
                      </w:r>
                    </w:p>
                    <w:p w:rsidR="006053C0" w:rsidRPr="006F7744" w:rsidRDefault="006053C0" w:rsidP="006053C0">
                      <w:pPr>
                        <w:jc w:val="both"/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6F7744">
                        <w:rPr>
                          <w:color w:val="FF0000"/>
                          <w:sz w:val="18"/>
                          <w:szCs w:val="18"/>
                        </w:rPr>
                        <w:t>По закону Государственный герб может изображаться полностью или в виде двуглавого орла со всеми атрибутами, но без геральдического щита.</w:t>
                      </w:r>
                    </w:p>
                    <w:p w:rsidR="006053C0" w:rsidRPr="006F7744" w:rsidRDefault="006053C0" w:rsidP="006053C0">
                      <w:pPr>
                        <w:jc w:val="both"/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6F7744">
                        <w:rPr>
                          <w:color w:val="FF0000"/>
                          <w:sz w:val="18"/>
                          <w:szCs w:val="18"/>
                        </w:rPr>
                        <w:t>Это отвечает старинной традиции использования российского Государственного герба.</w:t>
                      </w:r>
                    </w:p>
                    <w:p w:rsidR="006053C0" w:rsidRPr="006F7744" w:rsidRDefault="006053C0" w:rsidP="006053C0">
                      <w:pPr>
                        <w:jc w:val="both"/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6F7744">
                        <w:rPr>
                          <w:color w:val="FF0000"/>
                          <w:sz w:val="18"/>
                          <w:szCs w:val="18"/>
                        </w:rPr>
                        <w:t>Правила соблюдения цветов при изображении герба без щита те же, что и при изображении со щитом.</w:t>
                      </w:r>
                    </w:p>
                    <w:p w:rsidR="006053C0" w:rsidRPr="006F7744" w:rsidRDefault="006053C0" w:rsidP="006053C0">
                      <w:pPr>
                        <w:jc w:val="both"/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6F7744">
                        <w:rPr>
                          <w:color w:val="FF0000"/>
                          <w:sz w:val="18"/>
                          <w:szCs w:val="18"/>
                        </w:rPr>
                        <w:t>Законом установлены жёсткие рамки использования изображений Государственного герба: он должен помещаться на зданиях, в которых расположены органы государственной власти, в кабинетах их руководителей, на бланках законов и других законодательных актов, бланках государственных документов и печатях государственных организаций.</w:t>
                      </w:r>
                    </w:p>
                    <w:p w:rsidR="006053C0" w:rsidRPr="006F7744" w:rsidRDefault="006053C0" w:rsidP="006053C0">
                      <w:pPr>
                        <w:jc w:val="both"/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6F7744">
                        <w:rPr>
                          <w:color w:val="FF0000"/>
                          <w:sz w:val="18"/>
                          <w:szCs w:val="18"/>
                        </w:rPr>
                        <w:t>Не предусмотренные законом случаи официального использования Государственного герба допускаются только с разрешения Президента Российской Федерации.</w:t>
                      </w:r>
                    </w:p>
                    <w:p w:rsidR="006053C0" w:rsidRPr="006F7744" w:rsidRDefault="006053C0" w:rsidP="006053C0">
                      <w:pPr>
                        <w:jc w:val="both"/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6F7744">
                        <w:rPr>
                          <w:color w:val="FF0000"/>
                          <w:sz w:val="18"/>
                          <w:szCs w:val="18"/>
                        </w:rPr>
                        <w:t>На основе Государственного герба строятся эмблемы органов федеральной исполнительной власти — министерств и ведомств: они представляют собой двуглавого орла, у которого некоторые атрибуты (например, скипетр и держава в лапах, щит на груди) заменяются знаками, указывающими на профиль министерства.</w:t>
                      </w:r>
                    </w:p>
                    <w:p w:rsidR="006053C0" w:rsidRPr="006F7744" w:rsidRDefault="006053C0" w:rsidP="006053C0">
                      <w:pPr>
                        <w:jc w:val="both"/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6F7744">
                        <w:rPr>
                          <w:color w:val="FF0000"/>
                          <w:sz w:val="18"/>
                          <w:szCs w:val="18"/>
                        </w:rPr>
                        <w:t>Таким образом, герб служит знаком, указывающим на государство и государственную власть.</w:t>
                      </w:r>
                    </w:p>
                    <w:p w:rsidR="006053C0" w:rsidRDefault="006053C0" w:rsidP="006053C0">
                      <w:pPr>
                        <w:rPr>
                          <w:b/>
                          <w:szCs w:val="28"/>
                        </w:rPr>
                      </w:pPr>
                    </w:p>
                    <w:p w:rsidR="006053C0" w:rsidRDefault="006053C0" w:rsidP="006053C0">
                      <w:pPr>
                        <w:jc w:val="center"/>
                        <w:rPr>
                          <w:b/>
                          <w:szCs w:val="28"/>
                        </w:rPr>
                      </w:pPr>
                    </w:p>
                    <w:p w:rsidR="006053C0" w:rsidRPr="002158BE" w:rsidRDefault="006053C0" w:rsidP="006053C0">
                      <w:pPr>
                        <w:jc w:val="center"/>
                        <w:rPr>
                          <w:rFonts w:eastAsia="Calibri" w:cs="Times New Roman"/>
                          <w:b/>
                          <w:i/>
                          <w:color w:val="C00000"/>
                          <w:sz w:val="24"/>
                          <w:u w:val="single"/>
                        </w:rPr>
                      </w:pPr>
                      <w:r w:rsidRPr="002158BE">
                        <w:rPr>
                          <w:rFonts w:eastAsia="Calibri" w:cs="Times New Roman"/>
                          <w:b/>
                          <w:i/>
                          <w:color w:val="C00000"/>
                          <w:sz w:val="24"/>
                          <w:u w:val="single"/>
                        </w:rPr>
                        <w:t>Методико-библиографический</w:t>
                      </w:r>
                    </w:p>
                    <w:p w:rsidR="006053C0" w:rsidRPr="002158BE" w:rsidRDefault="006053C0" w:rsidP="006053C0">
                      <w:pPr>
                        <w:jc w:val="center"/>
                        <w:rPr>
                          <w:rFonts w:eastAsia="Calibri" w:cs="Times New Roman"/>
                          <w:b/>
                          <w:i/>
                          <w:color w:val="C00000"/>
                          <w:sz w:val="24"/>
                          <w:u w:val="single"/>
                        </w:rPr>
                      </w:pPr>
                      <w:r w:rsidRPr="002158BE">
                        <w:rPr>
                          <w:rFonts w:eastAsia="Calibri" w:cs="Times New Roman"/>
                          <w:b/>
                          <w:i/>
                          <w:color w:val="C00000"/>
                          <w:sz w:val="24"/>
                          <w:u w:val="single"/>
                        </w:rPr>
                        <w:t>отдел</w:t>
                      </w:r>
                    </w:p>
                    <w:p w:rsidR="006053C0" w:rsidRPr="00042F94" w:rsidRDefault="006053C0" w:rsidP="006053C0">
                      <w:pPr>
                        <w:pStyle w:val="a6"/>
                        <w:ind w:left="0"/>
                        <w:jc w:val="both"/>
                        <w:rPr>
                          <w:sz w:val="32"/>
                          <w:szCs w:val="32"/>
                        </w:rPr>
                      </w:pPr>
                    </w:p>
                    <w:p w:rsidR="006053C0" w:rsidRPr="003D3027" w:rsidRDefault="006053C0" w:rsidP="006053C0">
                      <w:pPr>
                        <w:rPr>
                          <w:sz w:val="36"/>
                          <w:szCs w:val="36"/>
                        </w:rPr>
                      </w:pPr>
                    </w:p>
                    <w:p w:rsidR="006053C0" w:rsidRDefault="006053C0" w:rsidP="006053C0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6B0AF4F6" wp14:editId="1E6462C7">
                <wp:extent cx="3133725" cy="7029450"/>
                <wp:effectExtent l="38100" t="38100" r="47625" b="38100"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3725" cy="7029450"/>
                        </a:xfrm>
                        <a:prstGeom prst="rect">
                          <a:avLst/>
                        </a:prstGeom>
                        <a:ln w="7620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53C0" w:rsidRDefault="006053C0" w:rsidP="006053C0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1068E39D" wp14:editId="22F0C465">
                                  <wp:extent cx="1686296" cy="1864426"/>
                                  <wp:effectExtent l="0" t="0" r="9525" b="0"/>
                                  <wp:docPr id="7" name="Рисунок 7" descr="C:\Users\юзер\Desktop\ЛИАНА\АИС 2019\800px-Coat_of_Arms_of_the_Russian_Federation.svg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юзер\Desktop\ЛИАНА\АИС 2019\800px-Coat_of_Arms_of_the_Russian_Federation.svg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91612" cy="18703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053C0" w:rsidRPr="006F7744" w:rsidRDefault="006053C0" w:rsidP="006053C0">
                            <w:pPr>
                              <w:jc w:val="center"/>
                              <w:rPr>
                                <w:b/>
                                <w:color w:val="FF000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6F7744">
                              <w:rPr>
                                <w:b/>
                                <w:color w:val="FF0000"/>
                                <w:sz w:val="18"/>
                                <w:szCs w:val="18"/>
                                <w:u w:val="single"/>
                              </w:rPr>
                              <w:t>Что такое государственный герб</w:t>
                            </w:r>
                          </w:p>
                          <w:p w:rsidR="006053C0" w:rsidRPr="006F7744" w:rsidRDefault="006053C0" w:rsidP="006053C0">
                            <w:pPr>
                              <w:jc w:val="both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6F7744">
                              <w:rPr>
                                <w:color w:val="FF0000"/>
                                <w:sz w:val="18"/>
                                <w:szCs w:val="18"/>
                              </w:rPr>
                              <w:t>Государственный герб — это опознавательный знак государства.</w:t>
                            </w:r>
                          </w:p>
                          <w:p w:rsidR="006053C0" w:rsidRPr="006F7744" w:rsidRDefault="006053C0" w:rsidP="006053C0">
                            <w:pPr>
                              <w:jc w:val="both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6F7744">
                              <w:rPr>
                                <w:color w:val="FF0000"/>
                                <w:sz w:val="18"/>
                                <w:szCs w:val="18"/>
                              </w:rPr>
                              <w:t>Государственный герб современной России представляет собой золотого двуглавого орла в червленом (красном) фоне.</w:t>
                            </w:r>
                          </w:p>
                          <w:p w:rsidR="006053C0" w:rsidRPr="006F7744" w:rsidRDefault="006053C0" w:rsidP="006053C0">
                            <w:pPr>
                              <w:jc w:val="both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6F7744">
                              <w:rPr>
                                <w:color w:val="FF0000"/>
                                <w:sz w:val="18"/>
                                <w:szCs w:val="18"/>
                              </w:rPr>
                              <w:t>Орёл увенчан тремя золотыми коронами — символами государственного суверенитета нашей страны, в лапах его — скипетр (знак торжества закона) и держава (символ единения народа).</w:t>
                            </w:r>
                          </w:p>
                          <w:p w:rsidR="006053C0" w:rsidRPr="006F7744" w:rsidRDefault="006053C0" w:rsidP="006053C0">
                            <w:pPr>
                              <w:jc w:val="both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6F7744">
                              <w:rPr>
                                <w:color w:val="FF0000"/>
                                <w:sz w:val="18"/>
                                <w:szCs w:val="18"/>
                              </w:rPr>
                              <w:t>На груди орла — щит, в червлёном поле которого едущий вправо для зрителя, стоящего лицом к щиту, серебряный всадник в лазоревом (синем, голубом) плаще, поражающий копьём чёрного опрокинутого и попранного конём дракона.</w:t>
                            </w:r>
                          </w:p>
                          <w:p w:rsidR="006053C0" w:rsidRPr="006F7744" w:rsidRDefault="006053C0" w:rsidP="006053C0">
                            <w:pPr>
                              <w:jc w:val="both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6F7744">
                              <w:rPr>
                                <w:color w:val="FF0000"/>
                                <w:sz w:val="18"/>
                                <w:szCs w:val="18"/>
                              </w:rPr>
                              <w:t>В своей основе современный Государственный герб нашей страны таков, каким он сформировался во второй половине XVII века.</w:t>
                            </w:r>
                          </w:p>
                          <w:p w:rsidR="006053C0" w:rsidRPr="006F7744" w:rsidRDefault="006053C0" w:rsidP="006053C0">
                            <w:pPr>
                              <w:jc w:val="both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6F7744">
                              <w:rPr>
                                <w:color w:val="FF0000"/>
                                <w:sz w:val="18"/>
                                <w:szCs w:val="18"/>
                              </w:rPr>
                              <w:t>Изменение, и то самое незначительное, есть только одно.</w:t>
                            </w:r>
                          </w:p>
                          <w:p w:rsidR="006053C0" w:rsidRPr="006F7744" w:rsidRDefault="006053C0" w:rsidP="006053C0">
                            <w:pPr>
                              <w:jc w:val="both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6F7744">
                              <w:rPr>
                                <w:color w:val="FF0000"/>
                                <w:sz w:val="18"/>
                                <w:szCs w:val="18"/>
                              </w:rPr>
                              <w:t>Если в XVII веке всадник на груди орла понимался как изображение царя, то сегодня всадник на Государственном гербе — это не изображение царя, а просто символический образ, воплощающий идею торжества добра над злом.</w:t>
                            </w:r>
                          </w:p>
                          <w:p w:rsidR="006053C0" w:rsidRPr="006F7744" w:rsidRDefault="006053C0" w:rsidP="006053C0">
                            <w:pPr>
                              <w:jc w:val="both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6F7744">
                              <w:rPr>
                                <w:color w:val="FF0000"/>
                                <w:sz w:val="18"/>
                                <w:szCs w:val="18"/>
                              </w:rPr>
                              <w:t>Заметим здесь, что часто всадника Государственного герба называют святым Георгием. Это неверно.</w:t>
                            </w:r>
                          </w:p>
                          <w:p w:rsidR="006053C0" w:rsidRPr="006F7744" w:rsidRDefault="006053C0" w:rsidP="006053C0">
                            <w:pPr>
                              <w:jc w:val="both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6F7744">
                              <w:rPr>
                                <w:color w:val="FF0000"/>
                                <w:sz w:val="18"/>
                                <w:szCs w:val="18"/>
                              </w:rPr>
                              <w:t>У всадника нет обязательных для изображения святого атрибутов святости — нимба вокруг головы или крестообразного завершения копья.</w:t>
                            </w:r>
                          </w:p>
                          <w:p w:rsidR="006053C0" w:rsidRPr="006F7744" w:rsidRDefault="006053C0" w:rsidP="006053C0">
                            <w:pPr>
                              <w:jc w:val="both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6F7744">
                              <w:rPr>
                                <w:color w:val="FF0000"/>
                                <w:sz w:val="18"/>
                                <w:szCs w:val="18"/>
                              </w:rPr>
                              <w:t>Кроме того, по старинной русской традиции на груди двуглавого орла всегда изображался как раз не святой, а символический светский всадник. Иногда всадника Государственного герба путают с гербом города Москвы.</w:t>
                            </w:r>
                          </w:p>
                          <w:p w:rsidR="006053C0" w:rsidRPr="006F7744" w:rsidRDefault="006053C0" w:rsidP="006053C0">
                            <w:pPr>
                              <w:jc w:val="both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6F7744">
                              <w:rPr>
                                <w:color w:val="FF0000"/>
                                <w:sz w:val="18"/>
                                <w:szCs w:val="18"/>
                              </w:rPr>
                              <w:t>Это тоже неверно. Всадник Государственного герба и герба Москвы похожи, но имеют серьезные отличия, а именно:</w:t>
                            </w:r>
                          </w:p>
                          <w:p w:rsidR="006053C0" w:rsidRPr="00042F94" w:rsidRDefault="006053C0" w:rsidP="006053C0">
                            <w:pPr>
                              <w:pStyle w:val="a6"/>
                              <w:ind w:left="0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6053C0" w:rsidRDefault="006053C0" w:rsidP="006053C0">
                            <w:pPr>
                              <w:pStyle w:val="a6"/>
                              <w:ind w:left="0"/>
                              <w:rPr>
                                <w:b/>
                              </w:rPr>
                            </w:pPr>
                          </w:p>
                          <w:p w:rsidR="006053C0" w:rsidRDefault="006053C0" w:rsidP="006053C0">
                            <w:pPr>
                              <w:pStyle w:val="a6"/>
                              <w:ind w:left="0"/>
                              <w:rPr>
                                <w:b/>
                              </w:rPr>
                            </w:pPr>
                          </w:p>
                          <w:p w:rsidR="006053C0" w:rsidRDefault="006053C0" w:rsidP="006053C0">
                            <w:pPr>
                              <w:pStyle w:val="a6"/>
                              <w:ind w:left="0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B0AF4F6" id="Прямоугольник 4" o:spid="_x0000_s1028" style="width:246.75pt;height:55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" fillcolor="white [3201]" strokecolor="#974706 [1609]" strokeweight="6pt">
                <v:textbox>
                  <w:txbxContent>
                    <w:p w:rsidR="006053C0" w:rsidRDefault="006053C0" w:rsidP="006053C0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1068E39D" wp14:editId="22F0C465">
                            <wp:extent cx="1686296" cy="1864426"/>
                            <wp:effectExtent l="0" t="0" r="9525" b="0"/>
                            <wp:docPr id="7" name="Рисунок 7" descr="C:\Users\юзер\Desktop\ЛИАНА\АИС 2019\800px-Coat_of_Arms_of_the_Russian_Federation.svg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юзер\Desktop\ЛИАНА\АИС 2019\800px-Coat_of_Arms_of_the_Russian_Federation.svg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91612" cy="187030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053C0" w:rsidRPr="006F7744" w:rsidRDefault="006053C0" w:rsidP="006053C0">
                      <w:pPr>
                        <w:jc w:val="center"/>
                        <w:rPr>
                          <w:b/>
                          <w:color w:val="FF0000"/>
                          <w:sz w:val="18"/>
                          <w:szCs w:val="18"/>
                          <w:u w:val="single"/>
                        </w:rPr>
                      </w:pPr>
                      <w:r w:rsidRPr="006F7744">
                        <w:rPr>
                          <w:b/>
                          <w:color w:val="FF0000"/>
                          <w:sz w:val="18"/>
                          <w:szCs w:val="18"/>
                          <w:u w:val="single"/>
                        </w:rPr>
                        <w:t>Что такое государственный герб</w:t>
                      </w:r>
                    </w:p>
                    <w:p w:rsidR="006053C0" w:rsidRPr="006F7744" w:rsidRDefault="006053C0" w:rsidP="006053C0">
                      <w:pPr>
                        <w:jc w:val="both"/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6F7744">
                        <w:rPr>
                          <w:color w:val="FF0000"/>
                          <w:sz w:val="18"/>
                          <w:szCs w:val="18"/>
                        </w:rPr>
                        <w:t>Государственный герб — это опознавательный знак государства.</w:t>
                      </w:r>
                    </w:p>
                    <w:p w:rsidR="006053C0" w:rsidRPr="006F7744" w:rsidRDefault="006053C0" w:rsidP="006053C0">
                      <w:pPr>
                        <w:jc w:val="both"/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6F7744">
                        <w:rPr>
                          <w:color w:val="FF0000"/>
                          <w:sz w:val="18"/>
                          <w:szCs w:val="18"/>
                        </w:rPr>
                        <w:t>Государственный герб современной России представляет собой золотого двуглавого орла в червленом (красном) фоне.</w:t>
                      </w:r>
                    </w:p>
                    <w:p w:rsidR="006053C0" w:rsidRPr="006F7744" w:rsidRDefault="006053C0" w:rsidP="006053C0">
                      <w:pPr>
                        <w:jc w:val="both"/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6F7744">
                        <w:rPr>
                          <w:color w:val="FF0000"/>
                          <w:sz w:val="18"/>
                          <w:szCs w:val="18"/>
                        </w:rPr>
                        <w:t>Орёл увенчан тремя золотыми коронами — символами государственного суверенитета нашей страны, в лапах его — скипетр (знак торжества закона) и держава (символ единения народа).</w:t>
                      </w:r>
                    </w:p>
                    <w:p w:rsidR="006053C0" w:rsidRPr="006F7744" w:rsidRDefault="006053C0" w:rsidP="006053C0">
                      <w:pPr>
                        <w:jc w:val="both"/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6F7744">
                        <w:rPr>
                          <w:color w:val="FF0000"/>
                          <w:sz w:val="18"/>
                          <w:szCs w:val="18"/>
                        </w:rPr>
                        <w:t>На груди орла — щит, в червлёном поле которого едущий вправо для зрителя, стоящего лицом к щиту, серебряный всадник в лазоревом (синем, голубом) плаще, поражающий копьём чёрного опрокинутого и попранного конём дракона.</w:t>
                      </w:r>
                    </w:p>
                    <w:p w:rsidR="006053C0" w:rsidRPr="006F7744" w:rsidRDefault="006053C0" w:rsidP="006053C0">
                      <w:pPr>
                        <w:jc w:val="both"/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6F7744">
                        <w:rPr>
                          <w:color w:val="FF0000"/>
                          <w:sz w:val="18"/>
                          <w:szCs w:val="18"/>
                        </w:rPr>
                        <w:t>В своей основе современный Государственный герб нашей страны таков, каким он сформировался во второй половине XVII века.</w:t>
                      </w:r>
                    </w:p>
                    <w:p w:rsidR="006053C0" w:rsidRPr="006F7744" w:rsidRDefault="006053C0" w:rsidP="006053C0">
                      <w:pPr>
                        <w:jc w:val="both"/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6F7744">
                        <w:rPr>
                          <w:color w:val="FF0000"/>
                          <w:sz w:val="18"/>
                          <w:szCs w:val="18"/>
                        </w:rPr>
                        <w:t>Изменение, и то самое незначительное, есть только одно.</w:t>
                      </w:r>
                    </w:p>
                    <w:p w:rsidR="006053C0" w:rsidRPr="006F7744" w:rsidRDefault="006053C0" w:rsidP="006053C0">
                      <w:pPr>
                        <w:jc w:val="both"/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6F7744">
                        <w:rPr>
                          <w:color w:val="FF0000"/>
                          <w:sz w:val="18"/>
                          <w:szCs w:val="18"/>
                        </w:rPr>
                        <w:t>Если в XVII веке всадник на груди орла понимался как изображение царя, то сегодня всадник на Государственном гербе — это не изображение царя, а просто символический образ, воплощающий идею торжества добра над злом.</w:t>
                      </w:r>
                    </w:p>
                    <w:p w:rsidR="006053C0" w:rsidRPr="006F7744" w:rsidRDefault="006053C0" w:rsidP="006053C0">
                      <w:pPr>
                        <w:jc w:val="both"/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6F7744">
                        <w:rPr>
                          <w:color w:val="FF0000"/>
                          <w:sz w:val="18"/>
                          <w:szCs w:val="18"/>
                        </w:rPr>
                        <w:t>Заметим здесь, что часто всадника Государственного герба называют святым Георгием. Это неверно.</w:t>
                      </w:r>
                    </w:p>
                    <w:p w:rsidR="006053C0" w:rsidRPr="006F7744" w:rsidRDefault="006053C0" w:rsidP="006053C0">
                      <w:pPr>
                        <w:jc w:val="both"/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6F7744">
                        <w:rPr>
                          <w:color w:val="FF0000"/>
                          <w:sz w:val="18"/>
                          <w:szCs w:val="18"/>
                        </w:rPr>
                        <w:t>У всадника нет обязательных для изображения святого атрибутов святости — нимба вокруг головы или крестообразного завершения копья.</w:t>
                      </w:r>
                    </w:p>
                    <w:p w:rsidR="006053C0" w:rsidRPr="006F7744" w:rsidRDefault="006053C0" w:rsidP="006053C0">
                      <w:pPr>
                        <w:jc w:val="both"/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6F7744">
                        <w:rPr>
                          <w:color w:val="FF0000"/>
                          <w:sz w:val="18"/>
                          <w:szCs w:val="18"/>
                        </w:rPr>
                        <w:t>Кроме того, по старинной русской традиции на груди двуглавого орла всегда изображался как раз не святой, а символический светский всадник. Иногда всадника Государственного герба путают с гербом города Москвы.</w:t>
                      </w:r>
                    </w:p>
                    <w:p w:rsidR="006053C0" w:rsidRPr="006F7744" w:rsidRDefault="006053C0" w:rsidP="006053C0">
                      <w:pPr>
                        <w:jc w:val="both"/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6F7744">
                        <w:rPr>
                          <w:color w:val="FF0000"/>
                          <w:sz w:val="18"/>
                          <w:szCs w:val="18"/>
                        </w:rPr>
                        <w:t>Это тоже неверно. Всадник Государственного герба и герба Москвы похожи, но имеют серьезные отличия, а именно:</w:t>
                      </w:r>
                    </w:p>
                    <w:p w:rsidR="006053C0" w:rsidRPr="00042F94" w:rsidRDefault="006053C0" w:rsidP="006053C0">
                      <w:pPr>
                        <w:pStyle w:val="a6"/>
                        <w:ind w:left="0"/>
                        <w:rPr>
                          <w:b/>
                          <w:sz w:val="32"/>
                          <w:szCs w:val="32"/>
                        </w:rPr>
                      </w:pPr>
                    </w:p>
                    <w:p w:rsidR="006053C0" w:rsidRDefault="006053C0" w:rsidP="006053C0">
                      <w:pPr>
                        <w:pStyle w:val="a6"/>
                        <w:ind w:left="0"/>
                        <w:rPr>
                          <w:b/>
                        </w:rPr>
                      </w:pPr>
                    </w:p>
                    <w:p w:rsidR="006053C0" w:rsidRDefault="006053C0" w:rsidP="006053C0">
                      <w:pPr>
                        <w:pStyle w:val="a6"/>
                        <w:ind w:left="0"/>
                        <w:rPr>
                          <w:b/>
                        </w:rPr>
                      </w:pPr>
                    </w:p>
                    <w:p w:rsidR="006053C0" w:rsidRDefault="006053C0" w:rsidP="006053C0">
                      <w:pPr>
                        <w:pStyle w:val="a6"/>
                        <w:ind w:left="0"/>
                        <w:rPr>
                          <w:b/>
                        </w:rPr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>
        <w:lastRenderedPageBreak/>
        <w:br w:type="textWrapping" w:clear="all"/>
      </w:r>
    </w:p>
    <w:p w:rsidR="006053C0" w:rsidRDefault="006053C0">
      <w:bookmarkStart w:id="0" w:name="_GoBack"/>
      <w:bookmarkEnd w:id="0"/>
    </w:p>
    <w:p w:rsidR="00355124" w:rsidRDefault="00C537D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1F2082A" wp14:editId="1D301BB6">
                <wp:simplePos x="0" y="0"/>
                <wp:positionH relativeFrom="column">
                  <wp:posOffset>6840855</wp:posOffset>
                </wp:positionH>
                <wp:positionV relativeFrom="paragraph">
                  <wp:posOffset>5715</wp:posOffset>
                </wp:positionV>
                <wp:extent cx="3314700" cy="6983730"/>
                <wp:effectExtent l="38100" t="38100" r="38100" b="4572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0" cy="6983730"/>
                        </a:xfrm>
                        <a:prstGeom prst="rect">
                          <a:avLst/>
                        </a:prstGeom>
                        <a:ln w="7620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2DA8" w:rsidRDefault="00C02DA8" w:rsidP="00C02DA8">
                            <w:pPr>
                              <w:rPr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</w:p>
                          <w:p w:rsidR="00C02DA8" w:rsidRDefault="00C02DA8" w:rsidP="00C02DA8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1094207" wp14:editId="4B36E5A0">
                                  <wp:extent cx="2671948" cy="1638794"/>
                                  <wp:effectExtent l="0" t="0" r="0" b="0"/>
                                  <wp:docPr id="11" name="Рисунок 11" descr="http://900igr.net/up/datas/149872/01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900igr.net/up/datas/149872/01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70810" cy="16380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02DA8" w:rsidRPr="00C537D9" w:rsidRDefault="00C02DA8" w:rsidP="00C02DA8">
                            <w:pPr>
                              <w:jc w:val="center"/>
                              <w:rPr>
                                <w:b/>
                                <w:color w:val="FF000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C537D9">
                              <w:rPr>
                                <w:b/>
                                <w:color w:val="FF0000"/>
                                <w:sz w:val="18"/>
                                <w:szCs w:val="18"/>
                                <w:u w:val="single"/>
                              </w:rPr>
                              <w:t>Что такое государственный гимн</w:t>
                            </w:r>
                          </w:p>
                          <w:p w:rsidR="00C02DA8" w:rsidRPr="00C537D9" w:rsidRDefault="00C02DA8" w:rsidP="00C02DA8">
                            <w:pPr>
                              <w:jc w:val="both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C537D9"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Государственный гимн — это музыкальное произведение, музыкальный опознавательный знак государства, его официальный символ. </w:t>
                            </w:r>
                          </w:p>
                          <w:p w:rsidR="00C02DA8" w:rsidRPr="00C537D9" w:rsidRDefault="00C02DA8" w:rsidP="00C02DA8">
                            <w:pPr>
                              <w:jc w:val="both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C537D9">
                              <w:rPr>
                                <w:color w:val="FF0000"/>
                                <w:sz w:val="18"/>
                                <w:szCs w:val="18"/>
                              </w:rPr>
                              <w:t>Государственный гимн исполняет ту же функцию, что и государственный герб, государственный флаг и название страны, — он обозначает свою страну, отличает её от других стран.</w:t>
                            </w:r>
                          </w:p>
                          <w:p w:rsidR="00C02DA8" w:rsidRPr="00C537D9" w:rsidRDefault="00C02DA8" w:rsidP="00C02DA8">
                            <w:pPr>
                              <w:jc w:val="both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C537D9"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Государственный гимн Российской Федерации представляет собой песню, музыку которой написал композитор А. В. Александров, а слова — поэт С. В. Михалков. </w:t>
                            </w:r>
                          </w:p>
                          <w:p w:rsidR="00C02DA8" w:rsidRPr="00C537D9" w:rsidRDefault="00C02DA8" w:rsidP="00C02DA8">
                            <w:pPr>
                              <w:jc w:val="both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C537D9"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Гимн имеет три куплета, после которых трижды исполняется припев. </w:t>
                            </w:r>
                          </w:p>
                          <w:p w:rsidR="00C02DA8" w:rsidRPr="00C537D9" w:rsidRDefault="00C02DA8" w:rsidP="00C02DA8">
                            <w:pPr>
                              <w:jc w:val="both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C537D9">
                              <w:rPr>
                                <w:color w:val="FF0000"/>
                                <w:sz w:val="18"/>
                                <w:szCs w:val="18"/>
                              </w:rPr>
                              <w:t>Гимн может звучать со словами или без слов — оба исполнения являются равноценными. При исполнении гимна без слов обыкновенно звучат только первый куплет и припев.</w:t>
                            </w:r>
                          </w:p>
                          <w:p w:rsidR="00C02DA8" w:rsidRPr="00C537D9" w:rsidRDefault="00C02DA8" w:rsidP="00C02DA8">
                            <w:pPr>
                              <w:jc w:val="both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C537D9">
                              <w:rPr>
                                <w:color w:val="FF0000"/>
                                <w:sz w:val="18"/>
                                <w:szCs w:val="18"/>
                              </w:rPr>
                              <w:t>Как используется Государственный гимн России</w:t>
                            </w:r>
                          </w:p>
                          <w:p w:rsidR="00C02DA8" w:rsidRPr="00C537D9" w:rsidRDefault="00C02DA8" w:rsidP="00C02DA8">
                            <w:pPr>
                              <w:jc w:val="both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C537D9">
                              <w:rPr>
                                <w:color w:val="FF0000"/>
                                <w:sz w:val="18"/>
                                <w:szCs w:val="18"/>
                              </w:rPr>
                              <w:t>В официальных случаях он обычно исполняется духовым или симфоническим оркестром, а если при этом используются слова, то участвует смешанный хор. Но это отнюдь не исключает иного состава музыкантов.</w:t>
                            </w:r>
                          </w:p>
                          <w:p w:rsidR="00C02DA8" w:rsidRPr="00C537D9" w:rsidRDefault="00C02DA8" w:rsidP="00C02DA8">
                            <w:pPr>
                              <w:jc w:val="both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C537D9">
                              <w:rPr>
                                <w:color w:val="FF0000"/>
                                <w:sz w:val="18"/>
                                <w:szCs w:val="18"/>
                              </w:rPr>
                              <w:t>Гимн обязательно звучит в важнейшие для страны дни: при открытии и закрытии торжественных собраний, посвященных государственным праздникам, при наступлении Нового года, а также в официальных ситуациях: при вступлении в должность Президента Российской Федерации, открытии сессий и заседаний палат Федерального Собрания, при встрече официальных иностранных делегаций и т. п.</w:t>
                            </w:r>
                          </w:p>
                          <w:p w:rsidR="00C02DA8" w:rsidRPr="00C537D9" w:rsidRDefault="00C02DA8" w:rsidP="00C02DA8">
                            <w:pPr>
                              <w:jc w:val="both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C537D9"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Закон устанавливает случаи, когда гимн должен использоваться обязательно, но он не ограничивает свободу граждан России пользоваться своим гимном. </w:t>
                            </w:r>
                          </w:p>
                          <w:p w:rsidR="00C02DA8" w:rsidRPr="00C537D9" w:rsidRDefault="00C02DA8" w:rsidP="00C02DA8">
                            <w:pPr>
                              <w:jc w:val="both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C537D9">
                              <w:rPr>
                                <w:color w:val="FF0000"/>
                                <w:sz w:val="18"/>
                                <w:szCs w:val="18"/>
                              </w:rPr>
                              <w:t>Мы можем исполнять гимн всегда, когда чувствуем к тому потребность, когда хотим подчеркнуть, что мы граждане своей страны.</w:t>
                            </w:r>
                          </w:p>
                          <w:p w:rsidR="00042F94" w:rsidRPr="007E0C40" w:rsidRDefault="00042F94" w:rsidP="007E0C40">
                            <w:pPr>
                              <w:jc w:val="both"/>
                              <w:rPr>
                                <w:color w:val="00B05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F2082A" id="Прямоугольник 6" o:spid="_x0000_s1029" style="position:absolute;margin-left:538.65pt;margin-top:.45pt;width:261pt;height:549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" fillcolor="white [3201]" strokecolor="#974706 [1609]" strokeweight="6pt">
                <v:textbox>
                  <w:txbxContent>
                    <w:p w:rsidR="00C02DA8" w:rsidRDefault="00C02DA8" w:rsidP="00C02DA8">
                      <w:pPr>
                        <w:rPr>
                          <w:b/>
                          <w:sz w:val="18"/>
                          <w:szCs w:val="18"/>
                          <w:u w:val="single"/>
                        </w:rPr>
                      </w:pPr>
                    </w:p>
                    <w:p w:rsidR="00C02DA8" w:rsidRDefault="00C02DA8" w:rsidP="00C02DA8">
                      <w:pPr>
                        <w:jc w:val="center"/>
                        <w:rPr>
                          <w:b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1094207" wp14:editId="4B36E5A0">
                            <wp:extent cx="2671948" cy="1638794"/>
                            <wp:effectExtent l="0" t="0" r="0" b="0"/>
                            <wp:docPr id="11" name="Рисунок 11" descr="http://900igr.net/up/datas/149872/01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900igr.net/up/datas/149872/01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70810" cy="163809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02DA8" w:rsidRPr="00C537D9" w:rsidRDefault="00C02DA8" w:rsidP="00C02DA8">
                      <w:pPr>
                        <w:jc w:val="center"/>
                        <w:rPr>
                          <w:b/>
                          <w:color w:val="FF0000"/>
                          <w:sz w:val="18"/>
                          <w:szCs w:val="18"/>
                          <w:u w:val="single"/>
                        </w:rPr>
                      </w:pPr>
                      <w:r w:rsidRPr="00C537D9">
                        <w:rPr>
                          <w:b/>
                          <w:color w:val="FF0000"/>
                          <w:sz w:val="18"/>
                          <w:szCs w:val="18"/>
                          <w:u w:val="single"/>
                        </w:rPr>
                        <w:t>Что такое государственный гимн</w:t>
                      </w:r>
                    </w:p>
                    <w:p w:rsidR="00C02DA8" w:rsidRPr="00C537D9" w:rsidRDefault="00C02DA8" w:rsidP="00C02DA8">
                      <w:pPr>
                        <w:jc w:val="both"/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C537D9">
                        <w:rPr>
                          <w:color w:val="FF0000"/>
                          <w:sz w:val="18"/>
                          <w:szCs w:val="18"/>
                        </w:rPr>
                        <w:t xml:space="preserve">Государственный гимн — это музыкальное произведение, музыкальный опознавательный знак государства, его официальный символ. </w:t>
                      </w:r>
                    </w:p>
                    <w:p w:rsidR="00C02DA8" w:rsidRPr="00C537D9" w:rsidRDefault="00C02DA8" w:rsidP="00C02DA8">
                      <w:pPr>
                        <w:jc w:val="both"/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C537D9">
                        <w:rPr>
                          <w:color w:val="FF0000"/>
                          <w:sz w:val="18"/>
                          <w:szCs w:val="18"/>
                        </w:rPr>
                        <w:t>Государственный гимн исполняет ту же функцию, что и государственный герб, государственный флаг и название страны, — он обозначает свою страну, отличает её от других стран.</w:t>
                      </w:r>
                    </w:p>
                    <w:p w:rsidR="00C02DA8" w:rsidRPr="00C537D9" w:rsidRDefault="00C02DA8" w:rsidP="00C02DA8">
                      <w:pPr>
                        <w:jc w:val="both"/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C537D9">
                        <w:rPr>
                          <w:color w:val="FF0000"/>
                          <w:sz w:val="18"/>
                          <w:szCs w:val="18"/>
                        </w:rPr>
                        <w:t xml:space="preserve">Государственный гимн Российской Федерации представляет собой песню, музыку которой написал композитор А. В. Александров, а слова — поэт С. В. Михалков. </w:t>
                      </w:r>
                    </w:p>
                    <w:p w:rsidR="00C02DA8" w:rsidRPr="00C537D9" w:rsidRDefault="00C02DA8" w:rsidP="00C02DA8">
                      <w:pPr>
                        <w:jc w:val="both"/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C537D9">
                        <w:rPr>
                          <w:color w:val="FF0000"/>
                          <w:sz w:val="18"/>
                          <w:szCs w:val="18"/>
                        </w:rPr>
                        <w:t xml:space="preserve">Гимн имеет три куплета, после которых трижды исполняется припев. </w:t>
                      </w:r>
                    </w:p>
                    <w:p w:rsidR="00C02DA8" w:rsidRPr="00C537D9" w:rsidRDefault="00C02DA8" w:rsidP="00C02DA8">
                      <w:pPr>
                        <w:jc w:val="both"/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C537D9">
                        <w:rPr>
                          <w:color w:val="FF0000"/>
                          <w:sz w:val="18"/>
                          <w:szCs w:val="18"/>
                        </w:rPr>
                        <w:t>Гимн может звучать со словами или без слов — оба исполнения являются равноценными. При исполнении гимна без слов обыкновенно звучат только первый куплет и припев.</w:t>
                      </w:r>
                    </w:p>
                    <w:p w:rsidR="00C02DA8" w:rsidRPr="00C537D9" w:rsidRDefault="00C02DA8" w:rsidP="00C02DA8">
                      <w:pPr>
                        <w:jc w:val="both"/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C537D9">
                        <w:rPr>
                          <w:color w:val="FF0000"/>
                          <w:sz w:val="18"/>
                          <w:szCs w:val="18"/>
                        </w:rPr>
                        <w:t>Как используется Государственный гимн России</w:t>
                      </w:r>
                    </w:p>
                    <w:p w:rsidR="00C02DA8" w:rsidRPr="00C537D9" w:rsidRDefault="00C02DA8" w:rsidP="00C02DA8">
                      <w:pPr>
                        <w:jc w:val="both"/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C537D9">
                        <w:rPr>
                          <w:color w:val="FF0000"/>
                          <w:sz w:val="18"/>
                          <w:szCs w:val="18"/>
                        </w:rPr>
                        <w:t>В официальных случаях он обычно исполняется духовым или симфоническим оркестром, а если при этом используются слова, то участвует смешанный хор. Но это отнюдь не исключает иного состава музыкантов.</w:t>
                      </w:r>
                    </w:p>
                    <w:p w:rsidR="00C02DA8" w:rsidRPr="00C537D9" w:rsidRDefault="00C02DA8" w:rsidP="00C02DA8">
                      <w:pPr>
                        <w:jc w:val="both"/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C537D9">
                        <w:rPr>
                          <w:color w:val="FF0000"/>
                          <w:sz w:val="18"/>
                          <w:szCs w:val="18"/>
                        </w:rPr>
                        <w:t>Гимн обязательно звучит в важнейшие для страны дни: при открытии и закрытии торжественных собраний, посвященных государственным праздникам, при наступлении Нового года, а также в официальных ситуациях: при вступлении в должность Президента Российской Федерации, открытии сессий и заседаний палат Федерального Собрания, при встрече официальных иностранных делегаций и т. п.</w:t>
                      </w:r>
                    </w:p>
                    <w:p w:rsidR="00C02DA8" w:rsidRPr="00C537D9" w:rsidRDefault="00C02DA8" w:rsidP="00C02DA8">
                      <w:pPr>
                        <w:jc w:val="both"/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C537D9">
                        <w:rPr>
                          <w:color w:val="FF0000"/>
                          <w:sz w:val="18"/>
                          <w:szCs w:val="18"/>
                        </w:rPr>
                        <w:t xml:space="preserve">Закон устанавливает случаи, когда гимн должен использоваться обязательно, но он не ограничивает свободу граждан России пользоваться своим гимном. </w:t>
                      </w:r>
                    </w:p>
                    <w:p w:rsidR="00C02DA8" w:rsidRPr="00C537D9" w:rsidRDefault="00C02DA8" w:rsidP="00C02DA8">
                      <w:pPr>
                        <w:jc w:val="both"/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C537D9">
                        <w:rPr>
                          <w:color w:val="FF0000"/>
                          <w:sz w:val="18"/>
                          <w:szCs w:val="18"/>
                        </w:rPr>
                        <w:t>Мы можем исполнять гимн всегда, когда чувствуем к тому потребность, когда хотим подчеркнуть, что мы граждане своей страны.</w:t>
                      </w:r>
                    </w:p>
                    <w:p w:rsidR="00042F94" w:rsidRPr="007E0C40" w:rsidRDefault="00042F94" w:rsidP="007E0C40">
                      <w:pPr>
                        <w:jc w:val="both"/>
                        <w:rPr>
                          <w:color w:val="00B05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331E089" wp14:editId="0B7FE667">
                <wp:simplePos x="0" y="0"/>
                <wp:positionH relativeFrom="column">
                  <wp:posOffset>3402330</wp:posOffset>
                </wp:positionH>
                <wp:positionV relativeFrom="paragraph">
                  <wp:posOffset>24765</wp:posOffset>
                </wp:positionV>
                <wp:extent cx="3190875" cy="6993890"/>
                <wp:effectExtent l="38100" t="38100" r="47625" b="3556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0875" cy="6993890"/>
                        </a:xfrm>
                        <a:prstGeom prst="rect">
                          <a:avLst/>
                        </a:prstGeom>
                        <a:ln w="7620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2087" w:rsidRPr="00C02DA8" w:rsidRDefault="00982087" w:rsidP="00C02DA8">
                            <w:pPr>
                              <w:jc w:val="both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C02DA8">
                              <w:rPr>
                                <w:color w:val="FF0000"/>
                                <w:sz w:val="18"/>
                                <w:szCs w:val="18"/>
                              </w:rPr>
                              <w:t>Вместе с тем принципиально важно, чтобы полосы флага всегда располагались строго в установленном порядке: белая — вверху, синяя — в середине, красная — внизу...</w:t>
                            </w:r>
                          </w:p>
                          <w:p w:rsidR="00982087" w:rsidRPr="00C02DA8" w:rsidRDefault="00982087" w:rsidP="00C02DA8">
                            <w:pPr>
                              <w:jc w:val="both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C02DA8">
                              <w:rPr>
                                <w:color w:val="FF0000"/>
                                <w:sz w:val="18"/>
                                <w:szCs w:val="18"/>
                              </w:rPr>
                              <w:t>В мире существует около десятка государственных флагов, составленных из полос белого, синего и красного цветов, и только тот флаг, у которого полосы расположены в традиционном для России порядке, является настоящим флагом нашей страны.</w:t>
                            </w:r>
                          </w:p>
                          <w:p w:rsidR="00982087" w:rsidRPr="00C02DA8" w:rsidRDefault="00982087" w:rsidP="00C02DA8">
                            <w:pPr>
                              <w:jc w:val="both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C02DA8">
                              <w:rPr>
                                <w:color w:val="FF0000"/>
                                <w:sz w:val="18"/>
                                <w:szCs w:val="18"/>
                              </w:rPr>
                              <w:t>Иногда случается, что по невнимательности российский флаг вывешивают перевернутым — так, что красная полоса оказывается вверху, а белая — внизу. Это грубейшая ошибка: такой флаг не является российским флагом, и использовать флаг с неверным расположением цветов значит проявлять к нему неуважение.</w:t>
                            </w:r>
                          </w:p>
                          <w:p w:rsidR="00982087" w:rsidRPr="00C02DA8" w:rsidRDefault="00982087" w:rsidP="00C02DA8">
                            <w:pPr>
                              <w:jc w:val="both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C02DA8">
                              <w:rPr>
                                <w:color w:val="FF0000"/>
                                <w:sz w:val="18"/>
                                <w:szCs w:val="18"/>
                              </w:rPr>
                              <w:t>Как используется Государственный флаг России</w:t>
                            </w:r>
                          </w:p>
                          <w:p w:rsidR="00982087" w:rsidRPr="00C02DA8" w:rsidRDefault="00982087" w:rsidP="00C02DA8">
                            <w:pPr>
                              <w:jc w:val="both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C02DA8"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Порядок использования государственного флага определяется Федеральным законом. </w:t>
                            </w:r>
                          </w:p>
                          <w:p w:rsidR="00982087" w:rsidRPr="00C02DA8" w:rsidRDefault="00982087" w:rsidP="00C02DA8">
                            <w:pPr>
                              <w:jc w:val="both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C02DA8">
                              <w:rPr>
                                <w:color w:val="FF0000"/>
                                <w:sz w:val="18"/>
                                <w:szCs w:val="18"/>
                              </w:rPr>
                              <w:t>Законом описаны случаи, в которых флаг должен использоваться обязательно: он помещается на</w:t>
                            </w:r>
                            <w:r w:rsidRPr="00C02DA8">
                              <w:rPr>
                                <w:color w:val="FF0000"/>
                              </w:rPr>
                              <w:t xml:space="preserve"> </w:t>
                            </w:r>
                            <w:r w:rsidRPr="00C02DA8"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зданиях, в которых располагаются органы власти (Президент Российской Федерации, Федеральное Собрание, правительство, федеральные министерства и ведомства и их отделения, органы власти субъектов Российской Федерации — республик, краев, областей, автономных округов, органы местного самоуправления муниципальных образований — городов, районов и сельских поселений), в рабочих кабинетах руководителей органов власти, на зданиях представительств России за рубежом, на российских кораблях и судах. </w:t>
                            </w:r>
                          </w:p>
                          <w:p w:rsidR="00982087" w:rsidRPr="00C02DA8" w:rsidRDefault="00982087" w:rsidP="00C02DA8">
                            <w:pPr>
                              <w:jc w:val="both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C02DA8"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Российский флаг каждый день поднимается в воинских частях нашей армии. </w:t>
                            </w:r>
                          </w:p>
                          <w:p w:rsidR="00982087" w:rsidRPr="00C02DA8" w:rsidRDefault="00982087" w:rsidP="00C02DA8">
                            <w:pPr>
                              <w:jc w:val="both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C02DA8"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Флаг изображается на воздушных судах (самолётах и вертолётах), российских космических аппаратах. </w:t>
                            </w:r>
                          </w:p>
                          <w:p w:rsidR="00982087" w:rsidRPr="00C02DA8" w:rsidRDefault="00982087" w:rsidP="00C02DA8">
                            <w:pPr>
                              <w:jc w:val="both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C02DA8"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В дни праздников и важных событий государственный флаг украшает улицы и площади. </w:t>
                            </w:r>
                          </w:p>
                          <w:p w:rsidR="00982087" w:rsidRPr="00C02DA8" w:rsidRDefault="00982087" w:rsidP="00C02DA8">
                            <w:pPr>
                              <w:jc w:val="both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C02DA8">
                              <w:rPr>
                                <w:color w:val="FF0000"/>
                                <w:sz w:val="18"/>
                                <w:szCs w:val="18"/>
                              </w:rPr>
                              <w:t>Закон устанавливает случаи, когда и кем флаг должен использоваться обязательно.</w:t>
                            </w:r>
                          </w:p>
                          <w:p w:rsidR="00982087" w:rsidRPr="00C02DA8" w:rsidRDefault="00982087" w:rsidP="00C02DA8">
                            <w:pPr>
                              <w:jc w:val="both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C02DA8">
                              <w:rPr>
                                <w:color w:val="FF0000"/>
                                <w:sz w:val="18"/>
                                <w:szCs w:val="18"/>
                              </w:rPr>
                              <w:t>Существуют три основных способа применения флагов: флаг может быть поднят, вывешен (установлен) или растянут.</w:t>
                            </w:r>
                          </w:p>
                          <w:p w:rsidR="00982087" w:rsidRPr="00C02DA8" w:rsidRDefault="00982087" w:rsidP="00C02DA8">
                            <w:pPr>
                              <w:jc w:val="both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C02DA8">
                              <w:rPr>
                                <w:color w:val="FF0000"/>
                                <w:sz w:val="18"/>
                                <w:szCs w:val="18"/>
                              </w:rPr>
                              <w:t>Существует ещё немало тонкостей в правилах использования флагов, общий свод которых называется флажным протоколом.</w:t>
                            </w:r>
                          </w:p>
                          <w:p w:rsidR="00982087" w:rsidRPr="00C02DA8" w:rsidRDefault="00982087" w:rsidP="00C02DA8">
                            <w:pPr>
                              <w:jc w:val="both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C02DA8">
                              <w:rPr>
                                <w:color w:val="FF0000"/>
                                <w:sz w:val="18"/>
                                <w:szCs w:val="18"/>
                              </w:rPr>
                              <w:t>Используя государственный флаг своей страны, важнее всего соблюдать одно-единственное</w:t>
                            </w:r>
                            <w:r w:rsidRPr="00C02DA8">
                              <w:rPr>
                                <w:color w:val="FF0000"/>
                              </w:rPr>
                              <w:t xml:space="preserve"> </w:t>
                            </w:r>
                            <w:r w:rsidRPr="00C02DA8">
                              <w:rPr>
                                <w:color w:val="FF0000"/>
                                <w:sz w:val="18"/>
                                <w:szCs w:val="18"/>
                              </w:rPr>
                              <w:t>правило: помнить, что флаг — это символ каждого из нас, а потому не делать с флагом того, чего нам не хотелось бы, чтобы сделали с нами сами.</w:t>
                            </w:r>
                          </w:p>
                          <w:p w:rsidR="00982087" w:rsidRPr="00C02DA8" w:rsidRDefault="00982087" w:rsidP="00C02DA8">
                            <w:pPr>
                              <w:jc w:val="both"/>
                              <w:rPr>
                                <w:color w:val="FF0000"/>
                              </w:rPr>
                            </w:pPr>
                          </w:p>
                          <w:p w:rsidR="00DF2882" w:rsidRPr="007E0C40" w:rsidRDefault="00DF2882" w:rsidP="00A253C0">
                            <w:pPr>
                              <w:jc w:val="both"/>
                              <w:rPr>
                                <w:color w:val="00B05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31E089" id="Прямоугольник 5" o:spid="_x0000_s1030" style="position:absolute;margin-left:267.9pt;margin-top:1.95pt;width:251.25pt;height:550.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" fillcolor="white [3201]" strokecolor="#974706 [1609]" strokeweight="6pt">
                <v:textbox>
                  <w:txbxContent>
                    <w:p w:rsidR="00982087" w:rsidRPr="00C02DA8" w:rsidRDefault="00982087" w:rsidP="00C02DA8">
                      <w:pPr>
                        <w:jc w:val="both"/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C02DA8">
                        <w:rPr>
                          <w:color w:val="FF0000"/>
                          <w:sz w:val="18"/>
                          <w:szCs w:val="18"/>
                        </w:rPr>
                        <w:t>Вместе с тем принципиально важно, чтобы полосы флага всегда располагались строго в установленном порядке: белая — вверху, синяя — в середине, красная — внизу...</w:t>
                      </w:r>
                    </w:p>
                    <w:p w:rsidR="00982087" w:rsidRPr="00C02DA8" w:rsidRDefault="00982087" w:rsidP="00C02DA8">
                      <w:pPr>
                        <w:jc w:val="both"/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C02DA8">
                        <w:rPr>
                          <w:color w:val="FF0000"/>
                          <w:sz w:val="18"/>
                          <w:szCs w:val="18"/>
                        </w:rPr>
                        <w:t>В мире существует около десятка государственных флагов, составленных из полос белого, синего и красного цветов, и только тот флаг, у которого полосы расположены в традиционном для России порядке, является настоящим флагом нашей страны.</w:t>
                      </w:r>
                    </w:p>
                    <w:p w:rsidR="00982087" w:rsidRPr="00C02DA8" w:rsidRDefault="00982087" w:rsidP="00C02DA8">
                      <w:pPr>
                        <w:jc w:val="both"/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C02DA8">
                        <w:rPr>
                          <w:color w:val="FF0000"/>
                          <w:sz w:val="18"/>
                          <w:szCs w:val="18"/>
                        </w:rPr>
                        <w:t>Иногда случается, что по невнимательности российский флаг вывешивают перевернутым — так, что красная полоса оказывается вверху, а белая — внизу. Это грубейшая ошибка: такой флаг не является российским флагом, и использовать флаг с неверным расположением цветов значит проявлять к нему неуважение.</w:t>
                      </w:r>
                    </w:p>
                    <w:p w:rsidR="00982087" w:rsidRPr="00C02DA8" w:rsidRDefault="00982087" w:rsidP="00C02DA8">
                      <w:pPr>
                        <w:jc w:val="both"/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C02DA8">
                        <w:rPr>
                          <w:color w:val="FF0000"/>
                          <w:sz w:val="18"/>
                          <w:szCs w:val="18"/>
                        </w:rPr>
                        <w:t>Как используется Государственный флаг России</w:t>
                      </w:r>
                    </w:p>
                    <w:p w:rsidR="00982087" w:rsidRPr="00C02DA8" w:rsidRDefault="00982087" w:rsidP="00C02DA8">
                      <w:pPr>
                        <w:jc w:val="both"/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C02DA8">
                        <w:rPr>
                          <w:color w:val="FF0000"/>
                          <w:sz w:val="18"/>
                          <w:szCs w:val="18"/>
                        </w:rPr>
                        <w:t xml:space="preserve">Порядок использования государственного флага определяется Федеральным законом. </w:t>
                      </w:r>
                    </w:p>
                    <w:p w:rsidR="00982087" w:rsidRPr="00C02DA8" w:rsidRDefault="00982087" w:rsidP="00C02DA8">
                      <w:pPr>
                        <w:jc w:val="both"/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C02DA8">
                        <w:rPr>
                          <w:color w:val="FF0000"/>
                          <w:sz w:val="18"/>
                          <w:szCs w:val="18"/>
                        </w:rPr>
                        <w:t>Законом описаны случаи, в которых флаг должен использоваться обязательно: он помещается на</w:t>
                      </w:r>
                      <w:r w:rsidRPr="00C02DA8">
                        <w:rPr>
                          <w:color w:val="FF0000"/>
                        </w:rPr>
                        <w:t xml:space="preserve"> </w:t>
                      </w:r>
                      <w:r w:rsidRPr="00C02DA8">
                        <w:rPr>
                          <w:color w:val="FF0000"/>
                          <w:sz w:val="18"/>
                          <w:szCs w:val="18"/>
                        </w:rPr>
                        <w:t xml:space="preserve">зданиях, в которых располагаются органы власти (Президент Российской Федерации, Федеральное Собрание, правительство, федеральные министерства и ведомства и их отделения, органы власти субъектов Российской Федерации — республик, краев, областей, автономных округов, органы местного самоуправления муниципальных образований — городов, районов и сельских поселений), в рабочих кабинетах руководителей органов власти, на зданиях представительств России за рубежом, на российских кораблях и судах. </w:t>
                      </w:r>
                    </w:p>
                    <w:p w:rsidR="00982087" w:rsidRPr="00C02DA8" w:rsidRDefault="00982087" w:rsidP="00C02DA8">
                      <w:pPr>
                        <w:jc w:val="both"/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C02DA8">
                        <w:rPr>
                          <w:color w:val="FF0000"/>
                          <w:sz w:val="18"/>
                          <w:szCs w:val="18"/>
                        </w:rPr>
                        <w:t xml:space="preserve">Российский флаг каждый день поднимается в воинских частях нашей армии. </w:t>
                      </w:r>
                    </w:p>
                    <w:p w:rsidR="00982087" w:rsidRPr="00C02DA8" w:rsidRDefault="00982087" w:rsidP="00C02DA8">
                      <w:pPr>
                        <w:jc w:val="both"/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C02DA8">
                        <w:rPr>
                          <w:color w:val="FF0000"/>
                          <w:sz w:val="18"/>
                          <w:szCs w:val="18"/>
                        </w:rPr>
                        <w:t xml:space="preserve">Флаг изображается на воздушных судах (самолётах и вертолётах), российских космических аппаратах. </w:t>
                      </w:r>
                    </w:p>
                    <w:p w:rsidR="00982087" w:rsidRPr="00C02DA8" w:rsidRDefault="00982087" w:rsidP="00C02DA8">
                      <w:pPr>
                        <w:jc w:val="both"/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C02DA8">
                        <w:rPr>
                          <w:color w:val="FF0000"/>
                          <w:sz w:val="18"/>
                          <w:szCs w:val="18"/>
                        </w:rPr>
                        <w:t xml:space="preserve">В дни праздников и важных событий государственный флаг украшает улицы и площади. </w:t>
                      </w:r>
                    </w:p>
                    <w:p w:rsidR="00982087" w:rsidRPr="00C02DA8" w:rsidRDefault="00982087" w:rsidP="00C02DA8">
                      <w:pPr>
                        <w:jc w:val="both"/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C02DA8">
                        <w:rPr>
                          <w:color w:val="FF0000"/>
                          <w:sz w:val="18"/>
                          <w:szCs w:val="18"/>
                        </w:rPr>
                        <w:t>Закон устанавливает случаи, когда и кем флаг должен использоваться обязательно.</w:t>
                      </w:r>
                    </w:p>
                    <w:p w:rsidR="00982087" w:rsidRPr="00C02DA8" w:rsidRDefault="00982087" w:rsidP="00C02DA8">
                      <w:pPr>
                        <w:jc w:val="both"/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C02DA8">
                        <w:rPr>
                          <w:color w:val="FF0000"/>
                          <w:sz w:val="18"/>
                          <w:szCs w:val="18"/>
                        </w:rPr>
                        <w:t>Существуют три основных способа применения флагов: флаг может быть поднят, вывешен (установлен) или растянут.</w:t>
                      </w:r>
                    </w:p>
                    <w:p w:rsidR="00982087" w:rsidRPr="00C02DA8" w:rsidRDefault="00982087" w:rsidP="00C02DA8">
                      <w:pPr>
                        <w:jc w:val="both"/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C02DA8">
                        <w:rPr>
                          <w:color w:val="FF0000"/>
                          <w:sz w:val="18"/>
                          <w:szCs w:val="18"/>
                        </w:rPr>
                        <w:t>Существует ещё немало тонкостей в правилах использования флагов, общий свод которых называется флажным протоколом.</w:t>
                      </w:r>
                    </w:p>
                    <w:p w:rsidR="00982087" w:rsidRPr="00C02DA8" w:rsidRDefault="00982087" w:rsidP="00C02DA8">
                      <w:pPr>
                        <w:jc w:val="both"/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C02DA8">
                        <w:rPr>
                          <w:color w:val="FF0000"/>
                          <w:sz w:val="18"/>
                          <w:szCs w:val="18"/>
                        </w:rPr>
                        <w:t>Используя государственный флаг своей страны, важнее всего соблюдать одно-единственное</w:t>
                      </w:r>
                      <w:r w:rsidRPr="00C02DA8">
                        <w:rPr>
                          <w:color w:val="FF0000"/>
                        </w:rPr>
                        <w:t xml:space="preserve"> </w:t>
                      </w:r>
                      <w:r w:rsidRPr="00C02DA8">
                        <w:rPr>
                          <w:color w:val="FF0000"/>
                          <w:sz w:val="18"/>
                          <w:szCs w:val="18"/>
                        </w:rPr>
                        <w:t>правило: помнить, что флаг — это символ каждого из нас, а потому не делать с флагом того, чего нам не хотелось бы, чтобы сделали с нами сами.</w:t>
                      </w:r>
                    </w:p>
                    <w:p w:rsidR="00982087" w:rsidRPr="00C02DA8" w:rsidRDefault="00982087" w:rsidP="00C02DA8">
                      <w:pPr>
                        <w:jc w:val="both"/>
                        <w:rPr>
                          <w:color w:val="FF0000"/>
                        </w:rPr>
                      </w:pPr>
                    </w:p>
                    <w:p w:rsidR="00DF2882" w:rsidRPr="007E0C40" w:rsidRDefault="00DF2882" w:rsidP="00A253C0">
                      <w:pPr>
                        <w:jc w:val="both"/>
                        <w:rPr>
                          <w:color w:val="00B050"/>
                          <w:sz w:val="36"/>
                          <w:szCs w:val="3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0515AB">
        <w:rPr>
          <w:noProof/>
        </w:rPr>
        <mc:AlternateContent>
          <mc:Choice Requires="wps">
            <w:drawing>
              <wp:inline distT="0" distB="0" distL="0" distR="0">
                <wp:extent cx="3209925" cy="6984365"/>
                <wp:effectExtent l="38100" t="38100" r="47625" b="45085"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9925" cy="6984365"/>
                        </a:xfrm>
                        <a:prstGeom prst="rect">
                          <a:avLst/>
                        </a:prstGeom>
                        <a:ln w="7620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2087" w:rsidRDefault="00982087" w:rsidP="0098208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982087" w:rsidRDefault="00982087" w:rsidP="00982087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35568D" wp14:editId="3DF822AD">
                                  <wp:extent cx="2446317" cy="1116280"/>
                                  <wp:effectExtent l="0" t="0" r="0" b="8255"/>
                                  <wp:docPr id="10" name="Рисунок 10" descr="http://ettery.md/image/cache/catalog/printbar/accessories/flags-posol/russian-1000x100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://ettery.md/image/cache/catalog/printbar/accessories/flags-posol/russian-1000x100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7692" t="20769" r="6923" b="1999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50397" cy="11181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82087" w:rsidRPr="00C02DA8" w:rsidRDefault="00982087" w:rsidP="00982087">
                            <w:pPr>
                              <w:jc w:val="center"/>
                              <w:rPr>
                                <w:b/>
                                <w:color w:val="FF000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C02DA8">
                              <w:rPr>
                                <w:b/>
                                <w:color w:val="FF0000"/>
                                <w:sz w:val="18"/>
                                <w:szCs w:val="18"/>
                                <w:u w:val="single"/>
                              </w:rPr>
                              <w:t>Что такое государственный флаг</w:t>
                            </w:r>
                          </w:p>
                          <w:p w:rsidR="00982087" w:rsidRPr="00C02DA8" w:rsidRDefault="00982087" w:rsidP="00C02DA8">
                            <w:pPr>
                              <w:jc w:val="both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C02DA8"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Государственный флаг — это опознавательный знак государства, его официальный символ. </w:t>
                            </w:r>
                          </w:p>
                          <w:p w:rsidR="00982087" w:rsidRPr="00C02DA8" w:rsidRDefault="00982087" w:rsidP="00C02DA8">
                            <w:pPr>
                              <w:jc w:val="both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C02DA8"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Государственный флаг исполняет ту же функцию, что и государственный герб, государственный гимн и название страны, — он обозначает свою страну, отличает её от других стран. </w:t>
                            </w:r>
                          </w:p>
                          <w:p w:rsidR="00982087" w:rsidRPr="00C02DA8" w:rsidRDefault="00982087" w:rsidP="00C02DA8">
                            <w:pPr>
                              <w:jc w:val="both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C02DA8"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Однако существует и ещё один знак, который обозначает страну цветами и фигурами, — государственный герб. </w:t>
                            </w:r>
                          </w:p>
                          <w:p w:rsidR="00982087" w:rsidRPr="00C02DA8" w:rsidRDefault="00982087" w:rsidP="00C02DA8">
                            <w:pPr>
                              <w:jc w:val="both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C02DA8"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Почему же тогда кроме герба необходим ещё и флаг? Потому что герб и флаг дополняют друг друга и каждый из них выполняет особую задачу. </w:t>
                            </w:r>
                          </w:p>
                          <w:p w:rsidR="00982087" w:rsidRPr="00C02DA8" w:rsidRDefault="00982087" w:rsidP="00C02DA8">
                            <w:pPr>
                              <w:jc w:val="both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C02DA8"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Гербы помещаются на бланках, печатях, документах, изданиях, вывесках, различных предметах, указывая на то, какой стране они принадлежат. </w:t>
                            </w:r>
                          </w:p>
                          <w:p w:rsidR="00982087" w:rsidRPr="00C02DA8" w:rsidRDefault="00982087" w:rsidP="00C02DA8">
                            <w:pPr>
                              <w:jc w:val="both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C02DA8">
                              <w:rPr>
                                <w:color w:val="FF0000"/>
                                <w:sz w:val="18"/>
                                <w:szCs w:val="18"/>
                              </w:rPr>
                              <w:t>Но когда необходимо указать, что государству принадлежит какой-то крупный объект — морское судно, территория, сооружение, когда указание на государственную принадлежность должно быть видно с большого расстояния, то герб не может справиться с этой</w:t>
                            </w:r>
                            <w:r w:rsidRPr="00C02DA8">
                              <w:rPr>
                                <w:color w:val="FF0000"/>
                              </w:rPr>
                              <w:t xml:space="preserve"> </w:t>
                            </w:r>
                            <w:r w:rsidRPr="00C02DA8">
                              <w:rPr>
                                <w:color w:val="FF0000"/>
                                <w:sz w:val="18"/>
                                <w:szCs w:val="18"/>
                              </w:rPr>
                              <w:t>функцией и выполнить её может только флаг.</w:t>
                            </w:r>
                          </w:p>
                          <w:p w:rsidR="00982087" w:rsidRPr="00C02DA8" w:rsidRDefault="00982087" w:rsidP="00C02DA8">
                            <w:pPr>
                              <w:jc w:val="both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C02DA8">
                              <w:rPr>
                                <w:color w:val="FF0000"/>
                                <w:sz w:val="18"/>
                                <w:szCs w:val="18"/>
                              </w:rPr>
                              <w:t>Государственный флаг Российской Федерации</w:t>
                            </w:r>
                          </w:p>
                          <w:p w:rsidR="00982087" w:rsidRPr="00C02DA8" w:rsidRDefault="00982087" w:rsidP="00C02DA8">
                            <w:pPr>
                              <w:jc w:val="both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C02DA8">
                              <w:rPr>
                                <w:color w:val="FF0000"/>
                                <w:sz w:val="18"/>
                                <w:szCs w:val="18"/>
                              </w:rPr>
                              <w:t>Государственный флаг России представляет собой прямоугольное полотнище, ширина (вертикальный размер) и длина (горизонтальный размер) которого соотносятся как 2:3, состоящее из трех равных по ширине горизонтальных полос: верхней — белого цвета, средней — синего цвета и нижней — красного цвета.</w:t>
                            </w:r>
                          </w:p>
                          <w:p w:rsidR="00982087" w:rsidRPr="00C02DA8" w:rsidRDefault="00982087" w:rsidP="00C02DA8">
                            <w:pPr>
                              <w:jc w:val="both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C02DA8">
                              <w:rPr>
                                <w:color w:val="FF0000"/>
                                <w:sz w:val="18"/>
                                <w:szCs w:val="18"/>
                              </w:rPr>
                              <w:t>Размеры флага установлены в относительных величинах, и это сделано не случайно: флаг может быть изготовлен самых разных</w:t>
                            </w:r>
                            <w:r w:rsidRPr="00C02DA8">
                              <w:rPr>
                                <w:color w:val="FF0000"/>
                              </w:rPr>
                              <w:t xml:space="preserve"> </w:t>
                            </w:r>
                            <w:r w:rsidRPr="00C02DA8"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размеров (от больших, многометровых полотнищ, поднимаемых над зданиями, до маленьких, настольных флажков длиной и шириной несколько сантиметров). </w:t>
                            </w:r>
                          </w:p>
                          <w:p w:rsidR="00982087" w:rsidRPr="00C02DA8" w:rsidRDefault="00982087" w:rsidP="00C02DA8">
                            <w:pPr>
                              <w:jc w:val="both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C02DA8">
                              <w:rPr>
                                <w:color w:val="FF0000"/>
                                <w:sz w:val="18"/>
                                <w:szCs w:val="18"/>
                              </w:rPr>
                              <w:t>Не устанавливаются строго и оттенки цветов флага, важно, чтобы полосы распознавались как белая, синяя и красная, а какой оттенок цвета будет избран (темно-красный или ярко-алый, темно или</w:t>
                            </w:r>
                            <w:r w:rsidRPr="00C02DA8">
                              <w:rPr>
                                <w:color w:val="FF0000"/>
                              </w:rPr>
                              <w:t xml:space="preserve"> </w:t>
                            </w:r>
                            <w:r w:rsidRPr="00C02DA8">
                              <w:rPr>
                                <w:color w:val="FF0000"/>
                                <w:sz w:val="18"/>
                                <w:szCs w:val="18"/>
                              </w:rPr>
                              <w:t>светло-синий), не имеет существенного значения.</w:t>
                            </w:r>
                          </w:p>
                          <w:p w:rsidR="00982087" w:rsidRPr="00C02DA8" w:rsidRDefault="00982087" w:rsidP="00C02DA8">
                            <w:pPr>
                              <w:jc w:val="both"/>
                              <w:rPr>
                                <w:color w:val="FF0000"/>
                              </w:rPr>
                            </w:pPr>
                          </w:p>
                          <w:p w:rsidR="00982087" w:rsidRDefault="00982087" w:rsidP="00982087"/>
                          <w:p w:rsidR="003D3027" w:rsidRDefault="003D3027" w:rsidP="00811911">
                            <w:pPr>
                              <w:pStyle w:val="a6"/>
                              <w:ind w:left="0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3" o:spid="_x0000_s1031" style="width:252.75pt;height:549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" fillcolor="white [3201]" strokecolor="#974706 [1609]" strokeweight="6pt">
                <v:textbox>
                  <w:txbxContent>
                    <w:p w:rsidR="00982087" w:rsidRDefault="00982087" w:rsidP="00982087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982087" w:rsidRDefault="00982087" w:rsidP="00982087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235568D" wp14:editId="3DF822AD">
                            <wp:extent cx="2446317" cy="1116280"/>
                            <wp:effectExtent l="0" t="0" r="0" b="8255"/>
                            <wp:docPr id="10" name="Рисунок 10" descr="http://ettery.md/image/cache/catalog/printbar/accessories/flags-posol/russian-1000x100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://ettery.md/image/cache/catalog/printbar/accessories/flags-posol/russian-1000x100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7692" t="20769" r="6923" b="1999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450397" cy="111814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82087" w:rsidRPr="00C02DA8" w:rsidRDefault="00982087" w:rsidP="00982087">
                      <w:pPr>
                        <w:jc w:val="center"/>
                        <w:rPr>
                          <w:b/>
                          <w:color w:val="FF0000"/>
                          <w:sz w:val="18"/>
                          <w:szCs w:val="18"/>
                          <w:u w:val="single"/>
                        </w:rPr>
                      </w:pPr>
                      <w:r w:rsidRPr="00C02DA8">
                        <w:rPr>
                          <w:b/>
                          <w:color w:val="FF0000"/>
                          <w:sz w:val="18"/>
                          <w:szCs w:val="18"/>
                          <w:u w:val="single"/>
                        </w:rPr>
                        <w:t>Что такое государственный флаг</w:t>
                      </w:r>
                    </w:p>
                    <w:p w:rsidR="00982087" w:rsidRPr="00C02DA8" w:rsidRDefault="00982087" w:rsidP="00C02DA8">
                      <w:pPr>
                        <w:jc w:val="both"/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C02DA8">
                        <w:rPr>
                          <w:color w:val="FF0000"/>
                          <w:sz w:val="18"/>
                          <w:szCs w:val="18"/>
                        </w:rPr>
                        <w:t xml:space="preserve">Государственный флаг — это опознавательный знак государства, его официальный символ. </w:t>
                      </w:r>
                    </w:p>
                    <w:p w:rsidR="00982087" w:rsidRPr="00C02DA8" w:rsidRDefault="00982087" w:rsidP="00C02DA8">
                      <w:pPr>
                        <w:jc w:val="both"/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C02DA8">
                        <w:rPr>
                          <w:color w:val="FF0000"/>
                          <w:sz w:val="18"/>
                          <w:szCs w:val="18"/>
                        </w:rPr>
                        <w:t xml:space="preserve">Государственный флаг исполняет ту же функцию, что и государственный герб, государственный гимн и название страны, — он обозначает свою страну, отличает её от других стран. </w:t>
                      </w:r>
                    </w:p>
                    <w:p w:rsidR="00982087" w:rsidRPr="00C02DA8" w:rsidRDefault="00982087" w:rsidP="00C02DA8">
                      <w:pPr>
                        <w:jc w:val="both"/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C02DA8">
                        <w:rPr>
                          <w:color w:val="FF0000"/>
                          <w:sz w:val="18"/>
                          <w:szCs w:val="18"/>
                        </w:rPr>
                        <w:t xml:space="preserve">Однако существует и ещё один знак, который обозначает страну цветами и фигурами, — государственный герб. </w:t>
                      </w:r>
                    </w:p>
                    <w:p w:rsidR="00982087" w:rsidRPr="00C02DA8" w:rsidRDefault="00982087" w:rsidP="00C02DA8">
                      <w:pPr>
                        <w:jc w:val="both"/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C02DA8">
                        <w:rPr>
                          <w:color w:val="FF0000"/>
                          <w:sz w:val="18"/>
                          <w:szCs w:val="18"/>
                        </w:rPr>
                        <w:t xml:space="preserve">Почему же тогда кроме герба необходим ещё и флаг? Потому что герб и флаг дополняют друг друга и каждый из них выполняет особую задачу. </w:t>
                      </w:r>
                    </w:p>
                    <w:p w:rsidR="00982087" w:rsidRPr="00C02DA8" w:rsidRDefault="00982087" w:rsidP="00C02DA8">
                      <w:pPr>
                        <w:jc w:val="both"/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C02DA8">
                        <w:rPr>
                          <w:color w:val="FF0000"/>
                          <w:sz w:val="18"/>
                          <w:szCs w:val="18"/>
                        </w:rPr>
                        <w:t xml:space="preserve">Гербы помещаются на бланках, печатях, документах, изданиях, вывесках, различных предметах, указывая на то, какой стране они принадлежат. </w:t>
                      </w:r>
                    </w:p>
                    <w:p w:rsidR="00982087" w:rsidRPr="00C02DA8" w:rsidRDefault="00982087" w:rsidP="00C02DA8">
                      <w:pPr>
                        <w:jc w:val="both"/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C02DA8">
                        <w:rPr>
                          <w:color w:val="FF0000"/>
                          <w:sz w:val="18"/>
                          <w:szCs w:val="18"/>
                        </w:rPr>
                        <w:t>Но когда необходимо указать, что государству принадлежит какой-то крупный объект — морское судно, территория, сооружение, когда указание на государственную принадлежность должно быть видно с большого расстояния, то герб не может справиться с этой</w:t>
                      </w:r>
                      <w:r w:rsidRPr="00C02DA8">
                        <w:rPr>
                          <w:color w:val="FF0000"/>
                        </w:rPr>
                        <w:t xml:space="preserve"> </w:t>
                      </w:r>
                      <w:r w:rsidRPr="00C02DA8">
                        <w:rPr>
                          <w:color w:val="FF0000"/>
                          <w:sz w:val="18"/>
                          <w:szCs w:val="18"/>
                        </w:rPr>
                        <w:t>функцией и выполнить её может только флаг.</w:t>
                      </w:r>
                    </w:p>
                    <w:p w:rsidR="00982087" w:rsidRPr="00C02DA8" w:rsidRDefault="00982087" w:rsidP="00C02DA8">
                      <w:pPr>
                        <w:jc w:val="both"/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C02DA8">
                        <w:rPr>
                          <w:color w:val="FF0000"/>
                          <w:sz w:val="18"/>
                          <w:szCs w:val="18"/>
                        </w:rPr>
                        <w:t>Государственный флаг Российской Федерации</w:t>
                      </w:r>
                    </w:p>
                    <w:p w:rsidR="00982087" w:rsidRPr="00C02DA8" w:rsidRDefault="00982087" w:rsidP="00C02DA8">
                      <w:pPr>
                        <w:jc w:val="both"/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C02DA8">
                        <w:rPr>
                          <w:color w:val="FF0000"/>
                          <w:sz w:val="18"/>
                          <w:szCs w:val="18"/>
                        </w:rPr>
                        <w:t>Государственный флаг России представляет собой прямоугольное полотнище, ширина (вертикальный размер) и длина (горизонтальный размер) которого соотносятся как 2:3, состоящее из трех равных по ширине горизонтальных полос: верхней — белого цвета, средней — синего цвета и нижней — красного цвета.</w:t>
                      </w:r>
                    </w:p>
                    <w:p w:rsidR="00982087" w:rsidRPr="00C02DA8" w:rsidRDefault="00982087" w:rsidP="00C02DA8">
                      <w:pPr>
                        <w:jc w:val="both"/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C02DA8">
                        <w:rPr>
                          <w:color w:val="FF0000"/>
                          <w:sz w:val="18"/>
                          <w:szCs w:val="18"/>
                        </w:rPr>
                        <w:t>Размеры флага установлены в относительных величинах, и это сделано не случайно: флаг может быть изготовлен самых разных</w:t>
                      </w:r>
                      <w:r w:rsidRPr="00C02DA8">
                        <w:rPr>
                          <w:color w:val="FF0000"/>
                        </w:rPr>
                        <w:t xml:space="preserve"> </w:t>
                      </w:r>
                      <w:r w:rsidRPr="00C02DA8">
                        <w:rPr>
                          <w:color w:val="FF0000"/>
                          <w:sz w:val="18"/>
                          <w:szCs w:val="18"/>
                        </w:rPr>
                        <w:t xml:space="preserve">размеров (от больших, многометровых полотнищ, поднимаемых над зданиями, до маленьких, настольных флажков длиной и шириной несколько сантиметров). </w:t>
                      </w:r>
                    </w:p>
                    <w:p w:rsidR="00982087" w:rsidRPr="00C02DA8" w:rsidRDefault="00982087" w:rsidP="00C02DA8">
                      <w:pPr>
                        <w:jc w:val="both"/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C02DA8">
                        <w:rPr>
                          <w:color w:val="FF0000"/>
                          <w:sz w:val="18"/>
                          <w:szCs w:val="18"/>
                        </w:rPr>
                        <w:t>Не устанавливаются строго и оттенки цветов флага, важно, чтобы полосы распознавались как белая, синяя и красная, а какой оттенок цвета будет избран (темно-красный или ярко-алый, темно или</w:t>
                      </w:r>
                      <w:r w:rsidRPr="00C02DA8">
                        <w:rPr>
                          <w:color w:val="FF0000"/>
                        </w:rPr>
                        <w:t xml:space="preserve"> </w:t>
                      </w:r>
                      <w:r w:rsidRPr="00C02DA8">
                        <w:rPr>
                          <w:color w:val="FF0000"/>
                          <w:sz w:val="18"/>
                          <w:szCs w:val="18"/>
                        </w:rPr>
                        <w:t>светло-синий), не имеет существенного значения.</w:t>
                      </w:r>
                    </w:p>
                    <w:p w:rsidR="00982087" w:rsidRPr="00C02DA8" w:rsidRDefault="00982087" w:rsidP="00C02DA8">
                      <w:pPr>
                        <w:jc w:val="both"/>
                        <w:rPr>
                          <w:color w:val="FF0000"/>
                        </w:rPr>
                      </w:pPr>
                    </w:p>
                    <w:p w:rsidR="00982087" w:rsidRDefault="00982087" w:rsidP="00982087"/>
                    <w:p w:rsidR="003D3027" w:rsidRDefault="003D3027" w:rsidP="00811911">
                      <w:pPr>
                        <w:pStyle w:val="a6"/>
                        <w:ind w:left="0"/>
                        <w:rPr>
                          <w:b/>
                        </w:rPr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="00521C9A">
        <w:lastRenderedPageBreak/>
        <w:br w:type="textWrapping" w:clear="all"/>
      </w:r>
    </w:p>
    <w:sectPr w:rsidR="00355124" w:rsidSect="000D3F50">
      <w:pgSz w:w="16838" w:h="11906" w:orient="landscape"/>
      <w:pgMar w:top="426" w:right="567" w:bottom="568" w:left="567" w:header="709" w:footer="709" w:gutter="0"/>
      <w:cols w:num="3" w:space="709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13C33" w:rsidRDefault="00F13C33" w:rsidP="00521C9A">
      <w:r>
        <w:separator/>
      </w:r>
    </w:p>
  </w:endnote>
  <w:endnote w:type="continuationSeparator" w:id="0">
    <w:p w:rsidR="00F13C33" w:rsidRDefault="00F13C33" w:rsidP="00521C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13C33" w:rsidRDefault="00F13C33" w:rsidP="00521C9A">
      <w:r>
        <w:separator/>
      </w:r>
    </w:p>
  </w:footnote>
  <w:footnote w:type="continuationSeparator" w:id="0">
    <w:p w:rsidR="00F13C33" w:rsidRDefault="00F13C33" w:rsidP="00521C9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F700CF"/>
    <w:multiLevelType w:val="hybridMultilevel"/>
    <w:tmpl w:val="F52C3B46"/>
    <w:lvl w:ilvl="0" w:tplc="C978916A">
      <w:start w:val="1"/>
      <w:numFmt w:val="decimal"/>
      <w:lvlText w:val="%1."/>
      <w:lvlJc w:val="left"/>
      <w:pPr>
        <w:ind w:left="43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" w15:restartNumberingAfterBreak="0">
    <w:nsid w:val="5F796B63"/>
    <w:multiLevelType w:val="hybridMultilevel"/>
    <w:tmpl w:val="D92C0E3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8E03402"/>
    <w:multiLevelType w:val="hybridMultilevel"/>
    <w:tmpl w:val="C7DE46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40"/>
  <w:drawingGridVerticalSpacing w:val="381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25AF"/>
    <w:rsid w:val="00042F94"/>
    <w:rsid w:val="000515AB"/>
    <w:rsid w:val="000C55DC"/>
    <w:rsid w:val="000D3F50"/>
    <w:rsid w:val="00130BAC"/>
    <w:rsid w:val="00157AB5"/>
    <w:rsid w:val="001B168F"/>
    <w:rsid w:val="001E4F0C"/>
    <w:rsid w:val="00270EBC"/>
    <w:rsid w:val="00296999"/>
    <w:rsid w:val="00355124"/>
    <w:rsid w:val="003A515B"/>
    <w:rsid w:val="003D3027"/>
    <w:rsid w:val="004025AF"/>
    <w:rsid w:val="004A0264"/>
    <w:rsid w:val="004B223F"/>
    <w:rsid w:val="004D4C9A"/>
    <w:rsid w:val="00521C9A"/>
    <w:rsid w:val="00526BA4"/>
    <w:rsid w:val="006053C0"/>
    <w:rsid w:val="006B5C8D"/>
    <w:rsid w:val="007049FA"/>
    <w:rsid w:val="0077434A"/>
    <w:rsid w:val="007A2A75"/>
    <w:rsid w:val="007A5154"/>
    <w:rsid w:val="007E0C40"/>
    <w:rsid w:val="00807D7E"/>
    <w:rsid w:val="00811911"/>
    <w:rsid w:val="008B640A"/>
    <w:rsid w:val="00957016"/>
    <w:rsid w:val="00974997"/>
    <w:rsid w:val="00982087"/>
    <w:rsid w:val="009D1FE4"/>
    <w:rsid w:val="009E0A8C"/>
    <w:rsid w:val="00A253C0"/>
    <w:rsid w:val="00A41702"/>
    <w:rsid w:val="00A45543"/>
    <w:rsid w:val="00AB1F4C"/>
    <w:rsid w:val="00B512D4"/>
    <w:rsid w:val="00B81190"/>
    <w:rsid w:val="00C02DA8"/>
    <w:rsid w:val="00C537D9"/>
    <w:rsid w:val="00C63BEA"/>
    <w:rsid w:val="00D7185D"/>
    <w:rsid w:val="00DF2882"/>
    <w:rsid w:val="00E26330"/>
    <w:rsid w:val="00E32273"/>
    <w:rsid w:val="00EB4537"/>
    <w:rsid w:val="00EB7A5A"/>
    <w:rsid w:val="00EE2C21"/>
    <w:rsid w:val="00F13C33"/>
    <w:rsid w:val="00F166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0EC57D0"/>
  <w15:docId w15:val="{AE907B35-3FD8-461D-874F-89EBE3C2FE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82087"/>
    <w:pPr>
      <w:spacing w:after="0" w:line="240" w:lineRule="auto"/>
    </w:pPr>
    <w:rPr>
      <w:rFonts w:ascii="Times New Roman" w:hAnsi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EB7A5A"/>
    <w:pPr>
      <w:overflowPunct w:val="0"/>
      <w:autoSpaceDE w:val="0"/>
      <w:autoSpaceDN w:val="0"/>
      <w:adjustRightInd w:val="0"/>
      <w:jc w:val="center"/>
    </w:pPr>
    <w:rPr>
      <w:rFonts w:eastAsia="Times New Roman" w:cs="Times New Roman"/>
      <w:szCs w:val="20"/>
    </w:rPr>
  </w:style>
  <w:style w:type="character" w:customStyle="1" w:styleId="a4">
    <w:name w:val="Заголовок Знак"/>
    <w:basedOn w:val="a0"/>
    <w:link w:val="a3"/>
    <w:rsid w:val="00EB7A5A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5">
    <w:name w:val="Strong"/>
    <w:basedOn w:val="a0"/>
    <w:uiPriority w:val="22"/>
    <w:qFormat/>
    <w:rsid w:val="00EB7A5A"/>
    <w:rPr>
      <w:b/>
      <w:bCs/>
    </w:rPr>
  </w:style>
  <w:style w:type="paragraph" w:styleId="a6">
    <w:name w:val="List Paragraph"/>
    <w:basedOn w:val="a"/>
    <w:uiPriority w:val="34"/>
    <w:qFormat/>
    <w:rsid w:val="00EB7A5A"/>
    <w:pPr>
      <w:ind w:left="720"/>
      <w:contextualSpacing/>
    </w:pPr>
    <w:rPr>
      <w:rFonts w:eastAsia="Times New Roman" w:cs="Times New Roman"/>
    </w:rPr>
  </w:style>
  <w:style w:type="table" w:styleId="a7">
    <w:name w:val="Table Grid"/>
    <w:basedOn w:val="a1"/>
    <w:uiPriority w:val="59"/>
    <w:rsid w:val="00521C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line number"/>
    <w:basedOn w:val="a0"/>
    <w:uiPriority w:val="99"/>
    <w:semiHidden/>
    <w:unhideWhenUsed/>
    <w:rsid w:val="00521C9A"/>
  </w:style>
  <w:style w:type="paragraph" w:styleId="a9">
    <w:name w:val="header"/>
    <w:basedOn w:val="a"/>
    <w:link w:val="aa"/>
    <w:uiPriority w:val="99"/>
    <w:unhideWhenUsed/>
    <w:rsid w:val="00521C9A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521C9A"/>
    <w:rPr>
      <w:rFonts w:ascii="Times New Roman" w:hAnsi="Times New Roman"/>
      <w:sz w:val="28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521C9A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521C9A"/>
    <w:rPr>
      <w:rFonts w:ascii="Times New Roman" w:hAnsi="Times New Roman"/>
      <w:sz w:val="28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A253C0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A253C0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юзер</dc:creator>
  <cp:lastModifiedBy>Пользователь</cp:lastModifiedBy>
  <cp:revision>5</cp:revision>
  <cp:lastPrinted>2021-04-05T07:06:00Z</cp:lastPrinted>
  <dcterms:created xsi:type="dcterms:W3CDTF">2019-06-27T08:51:00Z</dcterms:created>
  <dcterms:modified xsi:type="dcterms:W3CDTF">2021-11-16T11:54:00Z</dcterms:modified>
</cp:coreProperties>
</file>